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DA5C1" w14:textId="77777777" w:rsidR="00D26923" w:rsidRPr="00D26923" w:rsidRDefault="00D26923" w:rsidP="00D26923">
      <w:pPr>
        <w:jc w:val="center"/>
        <w:rPr>
          <w:b/>
          <w:bCs/>
        </w:rPr>
      </w:pPr>
      <w:r w:rsidRPr="00D26923">
        <w:rPr>
          <w:b/>
          <w:bCs/>
        </w:rPr>
        <w:t>REPUBLIKA HRVATSKA</w:t>
      </w:r>
    </w:p>
    <w:p w14:paraId="676CA7BD" w14:textId="445B6BDD" w:rsidR="00D26923" w:rsidRPr="00D26923" w:rsidRDefault="00822834" w:rsidP="00D26923">
      <w:pPr>
        <w:jc w:val="center"/>
        <w:rPr>
          <w:b/>
          <w:bCs/>
        </w:rPr>
      </w:pPr>
      <w:r>
        <w:rPr>
          <w:b/>
          <w:bCs/>
        </w:rPr>
        <w:t>ZAGREBAČKA</w:t>
      </w:r>
      <w:r w:rsidR="00D26923" w:rsidRPr="00D26923">
        <w:rPr>
          <w:b/>
          <w:bCs/>
        </w:rPr>
        <w:t xml:space="preserve"> ŽUPANIJA</w:t>
      </w:r>
    </w:p>
    <w:p w14:paraId="4E6BFA91" w14:textId="7AD582C5" w:rsidR="00D26923" w:rsidRPr="00D26923" w:rsidRDefault="00D26923" w:rsidP="00D26923">
      <w:pPr>
        <w:jc w:val="center"/>
        <w:rPr>
          <w:b/>
          <w:bCs/>
        </w:rPr>
      </w:pPr>
      <w:r w:rsidRPr="00D26923">
        <w:rPr>
          <w:b/>
          <w:bCs/>
        </w:rPr>
        <w:t xml:space="preserve">OPĆINA </w:t>
      </w:r>
      <w:r w:rsidR="00822834">
        <w:rPr>
          <w:b/>
          <w:bCs/>
        </w:rPr>
        <w:t>RUGVICA</w:t>
      </w:r>
    </w:p>
    <w:p w14:paraId="1F785EA6" w14:textId="77777777" w:rsidR="00D26923" w:rsidRDefault="00D26923"/>
    <w:p w14:paraId="67D3D534" w14:textId="77777777" w:rsidR="00D26923" w:rsidRDefault="00D26923"/>
    <w:p w14:paraId="44A70FFF" w14:textId="77777777" w:rsidR="00D26923" w:rsidRDefault="00D26923"/>
    <w:p w14:paraId="581D76E3" w14:textId="77777777" w:rsidR="00D26923" w:rsidRDefault="00D26923"/>
    <w:p w14:paraId="7D66C6B7" w14:textId="77777777" w:rsidR="00D26923" w:rsidRDefault="00D26923"/>
    <w:p w14:paraId="6AE25C07" w14:textId="77777777" w:rsidR="00D26923" w:rsidRDefault="00D26923"/>
    <w:p w14:paraId="08F17AFF" w14:textId="77777777" w:rsidR="00D26923" w:rsidRDefault="00D26923"/>
    <w:p w14:paraId="33084541" w14:textId="77777777" w:rsidR="00D26923" w:rsidRDefault="00D26923"/>
    <w:p w14:paraId="5F55A66D" w14:textId="77777777" w:rsidR="00D26923" w:rsidRDefault="00D26923"/>
    <w:p w14:paraId="73DE9F4D" w14:textId="77777777" w:rsidR="00D26923" w:rsidRDefault="00D26923"/>
    <w:p w14:paraId="3E9248E8" w14:textId="77777777" w:rsidR="00D26923" w:rsidRDefault="00D26923"/>
    <w:p w14:paraId="0D03B08B" w14:textId="77777777" w:rsidR="00D26923" w:rsidRDefault="00D26923"/>
    <w:p w14:paraId="61988A2D" w14:textId="77777777" w:rsidR="00D26923" w:rsidRDefault="00D26923"/>
    <w:p w14:paraId="33F9DDB4" w14:textId="77777777" w:rsidR="00D26923" w:rsidRDefault="00D26923"/>
    <w:p w14:paraId="13BB17D0" w14:textId="77777777" w:rsidR="00D26923" w:rsidRDefault="00D26923"/>
    <w:p w14:paraId="0B8D3CBD" w14:textId="77777777" w:rsidR="00D26923" w:rsidRDefault="00D26923"/>
    <w:p w14:paraId="445FDEA6" w14:textId="77777777" w:rsidR="00D26923" w:rsidRDefault="00D26923"/>
    <w:p w14:paraId="2CED64CA" w14:textId="0D355C05" w:rsidR="00D26923" w:rsidRPr="00D26923" w:rsidRDefault="00D26923" w:rsidP="00D26923">
      <w:pPr>
        <w:jc w:val="center"/>
        <w:rPr>
          <w:b/>
          <w:bCs/>
          <w:sz w:val="40"/>
          <w:szCs w:val="40"/>
        </w:rPr>
      </w:pPr>
      <w:r w:rsidRPr="00D26923">
        <w:rPr>
          <w:b/>
          <w:bCs/>
          <w:sz w:val="40"/>
          <w:szCs w:val="40"/>
        </w:rPr>
        <w:t xml:space="preserve">OBRAZLOŽENJE </w:t>
      </w:r>
      <w:r w:rsidR="0000189D">
        <w:rPr>
          <w:b/>
          <w:bCs/>
          <w:sz w:val="40"/>
          <w:szCs w:val="40"/>
        </w:rPr>
        <w:t xml:space="preserve">GODIŠNJEG </w:t>
      </w:r>
      <w:r w:rsidRPr="00D26923">
        <w:rPr>
          <w:b/>
          <w:bCs/>
          <w:sz w:val="40"/>
          <w:szCs w:val="40"/>
        </w:rPr>
        <w:t xml:space="preserve">IZVJEŠTAJA </w:t>
      </w:r>
    </w:p>
    <w:p w14:paraId="2A407519" w14:textId="6E22700D" w:rsidR="00D26923" w:rsidRPr="00D26923" w:rsidRDefault="00D26923" w:rsidP="00D26923">
      <w:pPr>
        <w:jc w:val="center"/>
        <w:rPr>
          <w:b/>
          <w:bCs/>
          <w:sz w:val="40"/>
          <w:szCs w:val="40"/>
        </w:rPr>
      </w:pPr>
      <w:r w:rsidRPr="00D26923">
        <w:rPr>
          <w:b/>
          <w:bCs/>
          <w:sz w:val="40"/>
          <w:szCs w:val="40"/>
        </w:rPr>
        <w:t>O IZVRŠENJ</w:t>
      </w:r>
      <w:r w:rsidR="00F202FE">
        <w:rPr>
          <w:b/>
          <w:bCs/>
          <w:sz w:val="40"/>
          <w:szCs w:val="40"/>
        </w:rPr>
        <w:t>U</w:t>
      </w:r>
      <w:r w:rsidRPr="00D26923">
        <w:rPr>
          <w:b/>
          <w:bCs/>
          <w:sz w:val="40"/>
          <w:szCs w:val="40"/>
        </w:rPr>
        <w:t xml:space="preserve"> PRORAČUNA OPĆINE </w:t>
      </w:r>
      <w:r w:rsidR="00822834">
        <w:rPr>
          <w:b/>
          <w:bCs/>
          <w:sz w:val="40"/>
          <w:szCs w:val="40"/>
        </w:rPr>
        <w:t>RUGVICA</w:t>
      </w:r>
    </w:p>
    <w:p w14:paraId="05D90026" w14:textId="1651708A" w:rsidR="00D26923" w:rsidRDefault="00D26923" w:rsidP="00D26923">
      <w:pPr>
        <w:jc w:val="center"/>
      </w:pPr>
      <w:r w:rsidRPr="00D26923">
        <w:rPr>
          <w:b/>
          <w:bCs/>
          <w:sz w:val="40"/>
          <w:szCs w:val="40"/>
        </w:rPr>
        <w:t>ZA 202</w:t>
      </w:r>
      <w:r w:rsidR="00D923C6">
        <w:rPr>
          <w:b/>
          <w:bCs/>
          <w:sz w:val="40"/>
          <w:szCs w:val="40"/>
        </w:rPr>
        <w:t>5</w:t>
      </w:r>
      <w:r w:rsidRPr="00D26923">
        <w:rPr>
          <w:b/>
          <w:bCs/>
          <w:sz w:val="40"/>
          <w:szCs w:val="40"/>
        </w:rPr>
        <w:t>. GODINU</w:t>
      </w:r>
    </w:p>
    <w:p w14:paraId="70E770E4" w14:textId="77777777" w:rsidR="00D26923" w:rsidRDefault="00D26923"/>
    <w:p w14:paraId="79E2D8C8" w14:textId="77777777" w:rsidR="00D26923" w:rsidRDefault="00D26923"/>
    <w:p w14:paraId="0EA35789" w14:textId="77777777" w:rsidR="00D26923" w:rsidRDefault="00D26923"/>
    <w:p w14:paraId="2B61E562" w14:textId="77777777" w:rsidR="00D26923" w:rsidRDefault="00D26923"/>
    <w:p w14:paraId="65A9A66F" w14:textId="77777777" w:rsidR="00D26923" w:rsidRDefault="00D26923"/>
    <w:p w14:paraId="3862D541" w14:textId="77777777" w:rsidR="00D26923" w:rsidRDefault="00D26923"/>
    <w:p w14:paraId="429BEBCA" w14:textId="77777777" w:rsidR="00D26923" w:rsidRDefault="00D26923"/>
    <w:p w14:paraId="72B181AA" w14:textId="77777777" w:rsidR="00D26923" w:rsidRDefault="00D26923"/>
    <w:p w14:paraId="1EC85C6F" w14:textId="77777777" w:rsidR="00D26923" w:rsidRDefault="00D26923"/>
    <w:p w14:paraId="078EC39A" w14:textId="77777777" w:rsidR="00D26923" w:rsidRDefault="00D26923"/>
    <w:p w14:paraId="0AF2A40B" w14:textId="77777777" w:rsidR="00D26923" w:rsidRDefault="00D26923"/>
    <w:p w14:paraId="198BFD36" w14:textId="77777777" w:rsidR="00D26923" w:rsidRDefault="00D26923"/>
    <w:p w14:paraId="2A7DB179" w14:textId="77777777" w:rsidR="00D26923" w:rsidRDefault="00D26923"/>
    <w:p w14:paraId="330E32EB" w14:textId="77777777" w:rsidR="00D26923" w:rsidRDefault="00D26923"/>
    <w:p w14:paraId="42C4318B" w14:textId="77777777" w:rsidR="00D26923" w:rsidRDefault="00D26923"/>
    <w:p w14:paraId="7BAD88F8" w14:textId="77777777" w:rsidR="00D26923" w:rsidRDefault="00D26923"/>
    <w:p w14:paraId="4B6C8C60" w14:textId="77777777" w:rsidR="00D26923" w:rsidRDefault="00D26923"/>
    <w:p w14:paraId="1E522980" w14:textId="5C0E4775" w:rsidR="00D26923" w:rsidRDefault="00D26923" w:rsidP="00D26923">
      <w:pPr>
        <w:jc w:val="right"/>
      </w:pPr>
      <w:r>
        <w:t xml:space="preserve">Pripremio: Jedinstveni upravni odjel Općine </w:t>
      </w:r>
      <w:r w:rsidR="00822834">
        <w:t>Rugvica</w:t>
      </w:r>
    </w:p>
    <w:p w14:paraId="510ED92F" w14:textId="77777777" w:rsidR="00D26923" w:rsidRDefault="00D26923" w:rsidP="00D26923">
      <w:pPr>
        <w:jc w:val="right"/>
      </w:pPr>
    </w:p>
    <w:p w14:paraId="41AEB711" w14:textId="77777777" w:rsidR="00D26923" w:rsidRDefault="00D26923" w:rsidP="00D26923">
      <w:pPr>
        <w:jc w:val="center"/>
      </w:pPr>
    </w:p>
    <w:p w14:paraId="66B1DC98" w14:textId="77777777" w:rsidR="00D26923" w:rsidRDefault="00D26923" w:rsidP="00D26923">
      <w:pPr>
        <w:jc w:val="center"/>
      </w:pPr>
    </w:p>
    <w:p w14:paraId="50688FC1" w14:textId="77777777" w:rsidR="00B15903" w:rsidRDefault="00B15903" w:rsidP="00D26923">
      <w:pPr>
        <w:jc w:val="center"/>
      </w:pPr>
    </w:p>
    <w:p w14:paraId="565FC577" w14:textId="77777777" w:rsidR="00B15903" w:rsidRDefault="00B15903" w:rsidP="00D26923">
      <w:pPr>
        <w:jc w:val="center"/>
      </w:pPr>
    </w:p>
    <w:p w14:paraId="332744B7" w14:textId="77777777" w:rsidR="00B15903" w:rsidRDefault="00B15903" w:rsidP="00D26923">
      <w:pPr>
        <w:jc w:val="center"/>
      </w:pPr>
    </w:p>
    <w:p w14:paraId="0483FC32" w14:textId="77777777" w:rsidR="00D26923" w:rsidRDefault="00D26923" w:rsidP="00D26923">
      <w:pPr>
        <w:jc w:val="center"/>
      </w:pPr>
    </w:p>
    <w:p w14:paraId="566ECA3A" w14:textId="77777777" w:rsidR="00D26923" w:rsidRDefault="00D26923" w:rsidP="00D26923">
      <w:pPr>
        <w:jc w:val="center"/>
      </w:pPr>
    </w:p>
    <w:p w14:paraId="7350F885" w14:textId="77777777" w:rsidR="00D26923" w:rsidRDefault="00D26923" w:rsidP="00D26923">
      <w:pPr>
        <w:jc w:val="center"/>
      </w:pPr>
    </w:p>
    <w:p w14:paraId="045B0446" w14:textId="77777777" w:rsidR="00D26923" w:rsidRDefault="00D26923" w:rsidP="007D3139">
      <w:pPr>
        <w:ind w:left="142"/>
        <w:jc w:val="center"/>
      </w:pPr>
    </w:p>
    <w:p w14:paraId="32BFB1F2" w14:textId="77329808" w:rsidR="00907B67" w:rsidRPr="00AD6408" w:rsidRDefault="0000189D" w:rsidP="007D3139">
      <w:pPr>
        <w:ind w:left="142"/>
        <w:jc w:val="center"/>
        <w:rPr>
          <w:b/>
          <w:bCs/>
        </w:rPr>
      </w:pPr>
      <w:r>
        <w:rPr>
          <w:b/>
          <w:bCs/>
        </w:rPr>
        <w:t>Rugvica</w:t>
      </w:r>
      <w:r w:rsidR="00D26923" w:rsidRPr="00AD6408">
        <w:rPr>
          <w:b/>
          <w:bCs/>
        </w:rPr>
        <w:t xml:space="preserve">, </w:t>
      </w:r>
      <w:r w:rsidR="00D923C6">
        <w:rPr>
          <w:b/>
          <w:bCs/>
        </w:rPr>
        <w:t>travanj</w:t>
      </w:r>
      <w:r w:rsidR="00C05434">
        <w:rPr>
          <w:b/>
          <w:bCs/>
        </w:rPr>
        <w:t xml:space="preserve"> </w:t>
      </w:r>
      <w:r>
        <w:rPr>
          <w:b/>
          <w:bCs/>
        </w:rPr>
        <w:t>,</w:t>
      </w:r>
      <w:r w:rsidR="00D26923" w:rsidRPr="00AD6408">
        <w:rPr>
          <w:b/>
          <w:bCs/>
        </w:rPr>
        <w:t xml:space="preserve"> 202</w:t>
      </w:r>
      <w:r w:rsidR="00D923C6">
        <w:rPr>
          <w:b/>
          <w:bCs/>
        </w:rPr>
        <w:t>6</w:t>
      </w:r>
      <w:r w:rsidR="00407B31" w:rsidRPr="00AD6408">
        <w:rPr>
          <w:b/>
          <w:bCs/>
        </w:rPr>
        <w:t>.</w:t>
      </w:r>
    </w:p>
    <w:p w14:paraId="7F1A5372" w14:textId="77777777" w:rsidR="00B15903" w:rsidRDefault="00B15903" w:rsidP="007D3139">
      <w:pPr>
        <w:ind w:left="142"/>
        <w:jc w:val="center"/>
      </w:pPr>
    </w:p>
    <w:p w14:paraId="30004802" w14:textId="77777777" w:rsidR="00B15903" w:rsidRDefault="00B15903" w:rsidP="00407B31">
      <w:pPr>
        <w:jc w:val="center"/>
        <w:rPr>
          <w:b/>
          <w:bCs/>
        </w:rPr>
      </w:pPr>
    </w:p>
    <w:p w14:paraId="15D7377E" w14:textId="77777777" w:rsidR="00907B67" w:rsidRPr="002C2AFE" w:rsidRDefault="00907B67">
      <w:pPr>
        <w:pStyle w:val="Odlomakpopisa"/>
        <w:numPr>
          <w:ilvl w:val="0"/>
          <w:numId w:val="15"/>
        </w:numPr>
        <w:shd w:val="clear" w:color="auto" w:fill="FFF2CC" w:themeFill="accent4" w:themeFillTint="33"/>
        <w:ind w:left="567" w:hanging="567"/>
        <w:jc w:val="both"/>
        <w:rPr>
          <w:b/>
          <w:bCs/>
          <w:sz w:val="28"/>
          <w:szCs w:val="28"/>
        </w:rPr>
      </w:pPr>
      <w:r w:rsidRPr="002C2AFE">
        <w:rPr>
          <w:b/>
          <w:bCs/>
          <w:sz w:val="28"/>
          <w:szCs w:val="28"/>
        </w:rPr>
        <w:lastRenderedPageBreak/>
        <w:t>UVOD</w:t>
      </w:r>
    </w:p>
    <w:p w14:paraId="7C788A2D" w14:textId="77777777" w:rsidR="00907B67" w:rsidRDefault="00907B67" w:rsidP="00907B67">
      <w:pPr>
        <w:jc w:val="both"/>
        <w:rPr>
          <w:b/>
          <w:bCs/>
        </w:rPr>
      </w:pPr>
    </w:p>
    <w:p w14:paraId="1071CBEB" w14:textId="07752A84" w:rsidR="007B49EE" w:rsidRDefault="007B49EE" w:rsidP="000E5690">
      <w:r>
        <w:t>Člankom 8</w:t>
      </w:r>
      <w:r w:rsidR="002071AF">
        <w:t>9</w:t>
      </w:r>
      <w:r>
        <w:t xml:space="preserve">. Zakona o proračunu (Narodne novine, 144/21) (u daljnjem tekstu: Zakon) propisana je obveza Jedinstvenog upravnog odjela Općine </w:t>
      </w:r>
      <w:r w:rsidR="0000189D">
        <w:t>Rugvica</w:t>
      </w:r>
      <w:r>
        <w:t xml:space="preserve"> izrade godišnjeg izvještaja o izvršenju proračuna i dostave općinskom načelniku do </w:t>
      </w:r>
      <w:r w:rsidR="002071AF">
        <w:t>05. svibnja</w:t>
      </w:r>
      <w:r>
        <w:t xml:space="preserve"> tekuće proračunske godine, a kojeg onda načelnik podnosi Općinskom vijeću na donošenje do </w:t>
      </w:r>
      <w:r w:rsidR="002071AF">
        <w:t>31. svibnja</w:t>
      </w:r>
      <w:r>
        <w:t xml:space="preserve"> tekuće proračunske godine.</w:t>
      </w:r>
    </w:p>
    <w:p w14:paraId="7DD1D3EF" w14:textId="77777777" w:rsidR="007B49EE" w:rsidRDefault="007B49EE" w:rsidP="00907B67">
      <w:pPr>
        <w:jc w:val="both"/>
      </w:pPr>
    </w:p>
    <w:p w14:paraId="1958FA7A" w14:textId="75A330E7" w:rsidR="007B49EE" w:rsidRDefault="007B49EE" w:rsidP="00907B67">
      <w:pPr>
        <w:jc w:val="both"/>
      </w:pPr>
      <w:r w:rsidRPr="007B49EE">
        <w:t>Pravilnikom o polugodišnjem i godišnjem izvještaju o izvršenju proračuna i financijskog plana</w:t>
      </w:r>
      <w:r>
        <w:t xml:space="preserve"> (Narodne novine, 85/23)</w:t>
      </w:r>
      <w:r w:rsidRPr="007B49EE">
        <w:t xml:space="preserve"> (u daljnjem tekstu: Pravilnik) propisuje se izgled, sadržaj, obveznici primjene, način i rokovi podnošenja, donošenja i objave polugodišnjeg i godišnjeg izvještaja o izvršenju proračuna i financijskog plana.</w:t>
      </w:r>
    </w:p>
    <w:p w14:paraId="1B84F7AD" w14:textId="54CEDBA0" w:rsidR="00A64CE1" w:rsidRDefault="00A64CE1" w:rsidP="00907B67">
      <w:pPr>
        <w:jc w:val="both"/>
      </w:pPr>
    </w:p>
    <w:p w14:paraId="2181D4F7" w14:textId="42A9DB7A" w:rsidR="00A64CE1" w:rsidRDefault="00A64CE1" w:rsidP="00907B67">
      <w:pPr>
        <w:jc w:val="both"/>
      </w:pPr>
      <w:r>
        <w:t>Godišnji izvještaj o izvršenju proračuna je ujedno i konsolidirani Godišnji izvještaj o izvršenju proračuna u kojem su obuhvaćeni i svi prihodi i rashodi proračunskog korisnika Dječji vrtić Medvjedići Rugvica.</w:t>
      </w:r>
    </w:p>
    <w:p w14:paraId="0E758E0F" w14:textId="77777777" w:rsidR="00907B67" w:rsidRDefault="00907B67" w:rsidP="00907B67">
      <w:pPr>
        <w:jc w:val="both"/>
      </w:pPr>
    </w:p>
    <w:p w14:paraId="4ED78C4C" w14:textId="269D8608" w:rsidR="00907B67" w:rsidRDefault="00907B67" w:rsidP="00907B67">
      <w:pPr>
        <w:jc w:val="both"/>
      </w:pPr>
      <w:r w:rsidRPr="00907B67">
        <w:t xml:space="preserve">Slijedom navedenog, </w:t>
      </w:r>
      <w:r w:rsidR="007D3139">
        <w:t>polugodišnji/</w:t>
      </w:r>
      <w:r w:rsidRPr="00907B67">
        <w:t>godišnji izvještaj treba sadržavati:</w:t>
      </w:r>
    </w:p>
    <w:p w14:paraId="3E2E17F3" w14:textId="77777777" w:rsidR="00907B67" w:rsidRPr="00CA308B" w:rsidRDefault="00907B67">
      <w:pPr>
        <w:pStyle w:val="Odlomakpopisa"/>
        <w:numPr>
          <w:ilvl w:val="0"/>
          <w:numId w:val="14"/>
        </w:numPr>
        <w:ind w:left="284" w:hanging="284"/>
        <w:jc w:val="both"/>
        <w:rPr>
          <w:b/>
          <w:bCs/>
          <w:u w:val="single"/>
        </w:rPr>
      </w:pPr>
      <w:r w:rsidRPr="00CA308B">
        <w:rPr>
          <w:b/>
          <w:bCs/>
          <w:u w:val="single"/>
        </w:rPr>
        <w:t xml:space="preserve">Opći dio proračuna </w:t>
      </w:r>
    </w:p>
    <w:p w14:paraId="41DA08FE" w14:textId="4339A71C" w:rsidR="00465629" w:rsidRDefault="00907B67">
      <w:pPr>
        <w:pStyle w:val="Odlomakpopisa"/>
        <w:numPr>
          <w:ilvl w:val="1"/>
          <w:numId w:val="15"/>
        </w:numPr>
        <w:jc w:val="both"/>
      </w:pPr>
      <w:r>
        <w:t>sažetak A</w:t>
      </w:r>
      <w:r w:rsidR="00C47C5D">
        <w:t>.</w:t>
      </w:r>
      <w:r>
        <w:t xml:space="preserve"> Računa prihoda i rashoda i B</w:t>
      </w:r>
      <w:r w:rsidR="00C47C5D">
        <w:t>.</w:t>
      </w:r>
      <w:r>
        <w:t xml:space="preserve"> Računa financiranja</w:t>
      </w:r>
      <w:r w:rsidR="00C47C5D">
        <w:t xml:space="preserve">- prikaz ukupnih ostvarenih prihoda i primitaka te izvršenih rashoda i izdataka </w:t>
      </w:r>
      <w:r>
        <w:t xml:space="preserve">na razini razreda ekonomske klasifikacije </w:t>
      </w:r>
      <w:r w:rsidR="007B49EE">
        <w:t>te razliku između ukupno ostvarenih prihoda i rashoda te primitaka i izdataka.</w:t>
      </w:r>
    </w:p>
    <w:p w14:paraId="4F1D295A" w14:textId="58BCF68B" w:rsidR="00C47C5D" w:rsidRDefault="00907B67">
      <w:pPr>
        <w:pStyle w:val="Odlomakpopisa"/>
        <w:numPr>
          <w:ilvl w:val="1"/>
          <w:numId w:val="15"/>
        </w:numPr>
        <w:jc w:val="both"/>
      </w:pPr>
      <w:bookmarkStart w:id="0" w:name="_Hlk146109937"/>
      <w:r>
        <w:t>Račun prihoda i rashoda</w:t>
      </w:r>
      <w:r w:rsidR="007B49EE">
        <w:t>- sadrži prikaz prihoda i rashoda i iskazuje se prema proračunskim klasifikacijama u izvještajima:</w:t>
      </w:r>
    </w:p>
    <w:bookmarkEnd w:id="0"/>
    <w:p w14:paraId="2CC84ECB" w14:textId="61FD766A" w:rsidR="00C47C5D" w:rsidRDefault="00C47C5D">
      <w:pPr>
        <w:pStyle w:val="Odlomakpopisa"/>
        <w:numPr>
          <w:ilvl w:val="2"/>
          <w:numId w:val="15"/>
        </w:numPr>
        <w:ind w:left="1276" w:hanging="567"/>
        <w:jc w:val="both"/>
      </w:pPr>
      <w:r>
        <w:t xml:space="preserve">Prihodi i rashodi </w:t>
      </w:r>
      <w:bookmarkStart w:id="1" w:name="_Hlk146109997"/>
      <w:r>
        <w:t>prema ekonomskoj klasifikaciji</w:t>
      </w:r>
    </w:p>
    <w:p w14:paraId="1B838735" w14:textId="77777777" w:rsidR="00C47C5D" w:rsidRDefault="00C47C5D">
      <w:pPr>
        <w:pStyle w:val="Odlomakpopisa"/>
        <w:numPr>
          <w:ilvl w:val="2"/>
          <w:numId w:val="15"/>
        </w:numPr>
        <w:ind w:left="1276" w:hanging="567"/>
        <w:jc w:val="both"/>
      </w:pPr>
      <w:r>
        <w:t>Prihodi i rashodi prema izvorima financiranja</w:t>
      </w:r>
    </w:p>
    <w:p w14:paraId="1FE6BE58" w14:textId="77777777" w:rsidR="00C47C5D" w:rsidRDefault="00C47C5D">
      <w:pPr>
        <w:pStyle w:val="Odlomakpopisa"/>
        <w:numPr>
          <w:ilvl w:val="2"/>
          <w:numId w:val="15"/>
        </w:numPr>
        <w:ind w:left="1276" w:hanging="567"/>
        <w:jc w:val="both"/>
      </w:pPr>
      <w:r>
        <w:t>Rashodi prema funkcijskoj klasifikaciji</w:t>
      </w:r>
    </w:p>
    <w:bookmarkEnd w:id="1"/>
    <w:p w14:paraId="7220F162" w14:textId="1E32657A" w:rsidR="00907B67" w:rsidRDefault="00907B67">
      <w:pPr>
        <w:pStyle w:val="Odlomakpopisa"/>
        <w:numPr>
          <w:ilvl w:val="1"/>
          <w:numId w:val="15"/>
        </w:numPr>
        <w:jc w:val="both"/>
      </w:pPr>
      <w:r>
        <w:t>Račun financiranja</w:t>
      </w:r>
    </w:p>
    <w:p w14:paraId="74D93E60" w14:textId="77777777" w:rsidR="00C47C5D" w:rsidRDefault="00C47C5D">
      <w:pPr>
        <w:pStyle w:val="Odlomakpopisa"/>
        <w:numPr>
          <w:ilvl w:val="2"/>
          <w:numId w:val="15"/>
        </w:numPr>
        <w:ind w:left="1276" w:hanging="567"/>
        <w:jc w:val="both"/>
      </w:pPr>
      <w:r>
        <w:t>Račun financiranja prema ekonomskoj klasifikaciji</w:t>
      </w:r>
    </w:p>
    <w:p w14:paraId="4D3AD9CB" w14:textId="77777777" w:rsidR="00C47C5D" w:rsidRDefault="00C47C5D">
      <w:pPr>
        <w:pStyle w:val="Odlomakpopisa"/>
        <w:numPr>
          <w:ilvl w:val="2"/>
          <w:numId w:val="15"/>
        </w:numPr>
        <w:ind w:left="1276" w:hanging="567"/>
        <w:jc w:val="both"/>
      </w:pPr>
      <w:r>
        <w:t>Račun financiranja prema izvorima financiranja</w:t>
      </w:r>
    </w:p>
    <w:p w14:paraId="65C21065" w14:textId="2A1B5A2E" w:rsidR="00907B67" w:rsidRPr="00CA308B" w:rsidRDefault="00907B67">
      <w:pPr>
        <w:pStyle w:val="Odlomakpopisa"/>
        <w:numPr>
          <w:ilvl w:val="0"/>
          <w:numId w:val="14"/>
        </w:numPr>
        <w:ind w:left="284" w:hanging="284"/>
        <w:jc w:val="both"/>
        <w:rPr>
          <w:b/>
          <w:bCs/>
          <w:u w:val="single"/>
        </w:rPr>
      </w:pPr>
      <w:r w:rsidRPr="00CA308B">
        <w:rPr>
          <w:b/>
          <w:bCs/>
          <w:u w:val="single"/>
        </w:rPr>
        <w:t>Posebni dio prora</w:t>
      </w:r>
      <w:r w:rsidR="00C47C5D" w:rsidRPr="00CA308B">
        <w:rPr>
          <w:b/>
          <w:bCs/>
          <w:u w:val="single"/>
        </w:rPr>
        <w:t>č</w:t>
      </w:r>
      <w:r w:rsidRPr="00CA308B">
        <w:rPr>
          <w:b/>
          <w:bCs/>
          <w:u w:val="single"/>
        </w:rPr>
        <w:t xml:space="preserve">una </w:t>
      </w:r>
    </w:p>
    <w:p w14:paraId="60FBCFC0" w14:textId="3A7A23AB" w:rsidR="0088305B" w:rsidRDefault="0088305B">
      <w:pPr>
        <w:pStyle w:val="Odlomakpopisa"/>
        <w:numPr>
          <w:ilvl w:val="1"/>
          <w:numId w:val="16"/>
        </w:numPr>
        <w:ind w:left="709" w:hanging="425"/>
        <w:jc w:val="both"/>
      </w:pPr>
      <w:r>
        <w:t>Izvršenje po organizacijskoj klasifikaciji</w:t>
      </w:r>
    </w:p>
    <w:p w14:paraId="375DE985" w14:textId="2D13A7BA" w:rsidR="00C47C5D" w:rsidRDefault="0088305B">
      <w:pPr>
        <w:pStyle w:val="Odlomakpopisa"/>
        <w:numPr>
          <w:ilvl w:val="1"/>
          <w:numId w:val="16"/>
        </w:numPr>
        <w:ind w:left="709" w:hanging="425"/>
        <w:jc w:val="both"/>
      </w:pPr>
      <w:r>
        <w:t>Izvršenje po programskoj klasifikaciji</w:t>
      </w:r>
    </w:p>
    <w:p w14:paraId="3026DDD7" w14:textId="77606438" w:rsidR="007B49EE" w:rsidRPr="00CA308B" w:rsidRDefault="007B49EE">
      <w:pPr>
        <w:pStyle w:val="Odlomakpopisa"/>
        <w:numPr>
          <w:ilvl w:val="0"/>
          <w:numId w:val="16"/>
        </w:numPr>
        <w:jc w:val="both"/>
        <w:rPr>
          <w:b/>
          <w:bCs/>
          <w:u w:val="single"/>
        </w:rPr>
      </w:pPr>
      <w:r w:rsidRPr="00CA308B">
        <w:rPr>
          <w:b/>
          <w:bCs/>
          <w:u w:val="single"/>
        </w:rPr>
        <w:t>Obrazloženje</w:t>
      </w:r>
    </w:p>
    <w:p w14:paraId="752F7C87" w14:textId="392B6CA6" w:rsidR="00882D6A" w:rsidRDefault="00CD4402">
      <w:pPr>
        <w:pStyle w:val="Odlomakpopisa"/>
        <w:numPr>
          <w:ilvl w:val="2"/>
          <w:numId w:val="14"/>
        </w:numPr>
        <w:ind w:left="426" w:hanging="142"/>
        <w:jc w:val="both"/>
      </w:pPr>
      <w:r w:rsidRPr="00CD4402">
        <w:t xml:space="preserve">Obrazloženje u </w:t>
      </w:r>
      <w:r w:rsidRPr="00882D6A">
        <w:rPr>
          <w:u w:val="single"/>
        </w:rPr>
        <w:t>polugodišnjem</w:t>
      </w:r>
      <w:r w:rsidRPr="00CD4402">
        <w:t xml:space="preserve"> izvještaju o izvršenju proračuna sastoji se od obrazloženja općeg dijela izvještaja o izvršenju proračuna</w:t>
      </w:r>
    </w:p>
    <w:p w14:paraId="08B21AB1" w14:textId="6CDAC335" w:rsidR="00CD4402" w:rsidRDefault="00CD4402">
      <w:pPr>
        <w:pStyle w:val="Odlomakpopisa"/>
        <w:numPr>
          <w:ilvl w:val="2"/>
          <w:numId w:val="14"/>
        </w:numPr>
        <w:ind w:left="426" w:hanging="142"/>
        <w:jc w:val="both"/>
      </w:pPr>
      <w:r>
        <w:t xml:space="preserve">Obrazloženje u </w:t>
      </w:r>
      <w:r w:rsidRPr="00882D6A">
        <w:rPr>
          <w:u w:val="single"/>
        </w:rPr>
        <w:t>godišnjem</w:t>
      </w:r>
      <w:r>
        <w:t xml:space="preserve"> izvještaju o izvršenju proračuna sastoji se od obrazloženja općeg i posebnog dijela izvještaja o izvršenju proračuna</w:t>
      </w:r>
    </w:p>
    <w:p w14:paraId="7F70E84B" w14:textId="735DB291" w:rsidR="00CD4402" w:rsidRDefault="00CD4402">
      <w:pPr>
        <w:pStyle w:val="Odlomakpopisa"/>
        <w:numPr>
          <w:ilvl w:val="1"/>
          <w:numId w:val="16"/>
        </w:numPr>
        <w:ind w:left="709" w:hanging="425"/>
        <w:jc w:val="both"/>
      </w:pPr>
      <w:r w:rsidRPr="00CD4402">
        <w:rPr>
          <w:b/>
          <w:bCs/>
        </w:rPr>
        <w:t>Obrazloženje općeg dijela</w:t>
      </w:r>
      <w:r>
        <w:t xml:space="preserve"> izvještaja o izvršenju proračuna sadrži:</w:t>
      </w:r>
    </w:p>
    <w:p w14:paraId="7EC6405B" w14:textId="37C10366" w:rsidR="00882D6A" w:rsidRDefault="00CD4402">
      <w:pPr>
        <w:pStyle w:val="Odlomakpopisa"/>
        <w:numPr>
          <w:ilvl w:val="2"/>
          <w:numId w:val="16"/>
        </w:numPr>
        <w:ind w:left="1276" w:hanging="567"/>
        <w:jc w:val="both"/>
      </w:pPr>
      <w:r>
        <w:t>Obrazloženje ostvarenih prihoda i rashoda, primitaka i izdataka u izvještajnom razdoblju- dopunjuje podatke iz Računa prihoda i rashoda i Računa financiranja i sadrži</w:t>
      </w:r>
      <w:r w:rsidR="00882D6A">
        <w:t>:</w:t>
      </w:r>
    </w:p>
    <w:p w14:paraId="6E24BFED" w14:textId="77777777" w:rsidR="00882D6A" w:rsidRDefault="00CD4402">
      <w:pPr>
        <w:pStyle w:val="Odlomakpopisa"/>
        <w:numPr>
          <w:ilvl w:val="3"/>
          <w:numId w:val="14"/>
        </w:numPr>
        <w:ind w:left="1418" w:hanging="284"/>
        <w:jc w:val="both"/>
      </w:pPr>
      <w:r>
        <w:t xml:space="preserve"> podatke o  stanju novčanih sredstava na računima proračuna i proračunskih korisnika na početku i na kraju proračunske godine i </w:t>
      </w:r>
    </w:p>
    <w:p w14:paraId="3F63C4C7" w14:textId="4F59A059" w:rsidR="00882D6A" w:rsidRDefault="00882D6A">
      <w:pPr>
        <w:pStyle w:val="Odlomakpopisa"/>
        <w:numPr>
          <w:ilvl w:val="3"/>
          <w:numId w:val="14"/>
        </w:numPr>
        <w:ind w:left="1418" w:hanging="284"/>
        <w:jc w:val="both"/>
      </w:pPr>
      <w:r>
        <w:t>Podatke o prihodima i primicima te rashodima i izdacima ostvarenim preuzimanjem nefinancijske i financijske imovine u naplati potraživanja javnih davanja</w:t>
      </w:r>
    </w:p>
    <w:p w14:paraId="480D4E42" w14:textId="1AC01F68" w:rsidR="00CD4402" w:rsidRDefault="00CD4402">
      <w:pPr>
        <w:pStyle w:val="Odlomakpopisa"/>
        <w:numPr>
          <w:ilvl w:val="2"/>
          <w:numId w:val="16"/>
        </w:numPr>
        <w:ind w:left="1276" w:hanging="567"/>
        <w:jc w:val="both"/>
      </w:pPr>
      <w:r>
        <w:t>Prikaz ostvarenog manjka, odnosno viška proračuna u izvještajnom razdoblju</w:t>
      </w:r>
    </w:p>
    <w:p w14:paraId="4A16E863" w14:textId="2EB2ADA1" w:rsidR="00CD4402" w:rsidRPr="00CD4402" w:rsidRDefault="00882D6A">
      <w:pPr>
        <w:pStyle w:val="Odlomakpopisa"/>
        <w:numPr>
          <w:ilvl w:val="1"/>
          <w:numId w:val="16"/>
        </w:numPr>
        <w:ind w:left="709" w:hanging="425"/>
        <w:jc w:val="both"/>
      </w:pPr>
      <w:r w:rsidRPr="00CA308B">
        <w:rPr>
          <w:b/>
          <w:bCs/>
        </w:rPr>
        <w:t>Obrazloženje posebnog dijela</w:t>
      </w:r>
      <w:r>
        <w:t xml:space="preserve"> izvještaja o izvršenju proračuna za proračunsku godinu temelji se na obrazloženju proračuna i financijskih planova proračunskih korisnika, a sadrži obrazloženje izvršenja programa koje se daje kroz obrazloženje izvršenja aktivnosti i projekata zajedno s ciljevima koji su ostvareni provedbenim programom i pokazateljima uspješnosti realizacije tih ciljeva koji se sastoje od pokazatelja učinka i pokazatelja rezultata.</w:t>
      </w:r>
    </w:p>
    <w:p w14:paraId="701567F9" w14:textId="305AD28C" w:rsidR="007B49EE" w:rsidRPr="00CA308B" w:rsidRDefault="007B49EE">
      <w:pPr>
        <w:pStyle w:val="Odlomakpopisa"/>
        <w:numPr>
          <w:ilvl w:val="0"/>
          <w:numId w:val="16"/>
        </w:numPr>
        <w:jc w:val="both"/>
        <w:rPr>
          <w:b/>
          <w:bCs/>
          <w:u w:val="single"/>
        </w:rPr>
      </w:pPr>
      <w:r w:rsidRPr="00CA308B">
        <w:rPr>
          <w:b/>
          <w:bCs/>
          <w:u w:val="single"/>
        </w:rPr>
        <w:t>Posebne izvještaje</w:t>
      </w:r>
    </w:p>
    <w:p w14:paraId="2B48CCF9" w14:textId="748FE771" w:rsidR="007B49EE" w:rsidRDefault="00445DBD">
      <w:pPr>
        <w:pStyle w:val="Odlomakpopisa"/>
        <w:numPr>
          <w:ilvl w:val="2"/>
          <w:numId w:val="14"/>
        </w:numPr>
        <w:ind w:left="709" w:hanging="283"/>
        <w:jc w:val="both"/>
      </w:pPr>
      <w:r>
        <w:t>U polugodišnjem izvještaju:</w:t>
      </w:r>
    </w:p>
    <w:p w14:paraId="2ED0686B" w14:textId="45D3151B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bookmarkStart w:id="2" w:name="_Hlk146196249"/>
      <w:r>
        <w:t>Izvještaj o korištenju proračunske zalihe</w:t>
      </w:r>
    </w:p>
    <w:p w14:paraId="6CE6D222" w14:textId="77777777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r>
        <w:t>Izvještaj o zaduživanju na domaćem i stranom tržištu novca i kapitala</w:t>
      </w:r>
    </w:p>
    <w:p w14:paraId="4F352E98" w14:textId="4ECB0DAB" w:rsidR="0088305B" w:rsidRDefault="00907B67">
      <w:pPr>
        <w:pStyle w:val="Odlomakpopisa"/>
        <w:numPr>
          <w:ilvl w:val="3"/>
          <w:numId w:val="14"/>
        </w:numPr>
        <w:ind w:left="993" w:hanging="284"/>
        <w:jc w:val="both"/>
      </w:pPr>
      <w:r>
        <w:t xml:space="preserve">Izvještaj o danim jamstvima i </w:t>
      </w:r>
      <w:r w:rsidR="00445DBD">
        <w:t>plaćanja po protestiranim jamstvima</w:t>
      </w:r>
    </w:p>
    <w:bookmarkEnd w:id="2"/>
    <w:p w14:paraId="10076D06" w14:textId="1511679C" w:rsidR="00445DBD" w:rsidRDefault="00445DBD">
      <w:pPr>
        <w:pStyle w:val="Odlomakpopisa"/>
        <w:numPr>
          <w:ilvl w:val="2"/>
          <w:numId w:val="14"/>
        </w:numPr>
        <w:ind w:left="709" w:hanging="283"/>
        <w:jc w:val="both"/>
      </w:pPr>
      <w:r>
        <w:t>U godišnjem izvještaju:</w:t>
      </w:r>
    </w:p>
    <w:p w14:paraId="6B9488CC" w14:textId="77777777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r>
        <w:t>Izvještaj o korištenju proračunske zalihe</w:t>
      </w:r>
    </w:p>
    <w:p w14:paraId="3C50ECFA" w14:textId="77777777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r>
        <w:lastRenderedPageBreak/>
        <w:t>Izvještaj o zaduživanju na domaćem i stranom tržištu novca i kapitala</w:t>
      </w:r>
    </w:p>
    <w:p w14:paraId="079FF7D5" w14:textId="77777777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r>
        <w:t>Izvještaj o danim jamstvima i plaćanja po protestiranim jamstvima</w:t>
      </w:r>
    </w:p>
    <w:p w14:paraId="31E797D4" w14:textId="54590D72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r>
        <w:t>Izvještaj o korištenju sredstava fondova Europske unije</w:t>
      </w:r>
    </w:p>
    <w:p w14:paraId="160AE837" w14:textId="1A575F8D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r>
        <w:t>Izvještaj o danim zajmovima i potraživanjima po danim jamstvima</w:t>
      </w:r>
    </w:p>
    <w:p w14:paraId="0D781643" w14:textId="0F84FDCB" w:rsidR="00445DBD" w:rsidRDefault="00445DBD">
      <w:pPr>
        <w:pStyle w:val="Odlomakpopisa"/>
        <w:numPr>
          <w:ilvl w:val="3"/>
          <w:numId w:val="14"/>
        </w:numPr>
        <w:ind w:left="993" w:hanging="284"/>
        <w:jc w:val="both"/>
      </w:pPr>
      <w:r>
        <w:t>Izvještaj o stanju potraživanja i dospjelih obveza te o stanju potencijalnih obveza po osnovi sudskih sporova</w:t>
      </w:r>
    </w:p>
    <w:p w14:paraId="12745FAC" w14:textId="77777777" w:rsidR="005C1FE0" w:rsidRDefault="005C1FE0" w:rsidP="005C1FE0">
      <w:pPr>
        <w:jc w:val="both"/>
      </w:pPr>
    </w:p>
    <w:p w14:paraId="0BF51107" w14:textId="244ED670" w:rsidR="002C2AFE" w:rsidRPr="005359F1" w:rsidRDefault="002C2AFE">
      <w:pPr>
        <w:pStyle w:val="Odlomakpopisa"/>
        <w:numPr>
          <w:ilvl w:val="0"/>
          <w:numId w:val="19"/>
        </w:numPr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  <w:r w:rsidRPr="005359F1">
        <w:rPr>
          <w:b/>
          <w:bCs/>
          <w:sz w:val="28"/>
          <w:szCs w:val="28"/>
        </w:rPr>
        <w:t>OBRAZLOŽENJE GODIŠNJEG IZVJEŠTAJA O IZVRŠENJU PRORAČUNA OPĆINE ZA 202</w:t>
      </w:r>
      <w:r w:rsidR="00757213">
        <w:rPr>
          <w:b/>
          <w:bCs/>
          <w:sz w:val="28"/>
          <w:szCs w:val="28"/>
        </w:rPr>
        <w:t>5</w:t>
      </w:r>
      <w:r w:rsidRPr="005359F1">
        <w:rPr>
          <w:b/>
          <w:bCs/>
          <w:sz w:val="28"/>
          <w:szCs w:val="28"/>
        </w:rPr>
        <w:t>. GODINU</w:t>
      </w:r>
    </w:p>
    <w:p w14:paraId="7AE81A73" w14:textId="77777777" w:rsidR="002C2AFE" w:rsidRDefault="002C2AFE" w:rsidP="005C1FE0">
      <w:pPr>
        <w:jc w:val="both"/>
      </w:pPr>
    </w:p>
    <w:p w14:paraId="24915F46" w14:textId="77777777" w:rsidR="002C2AFE" w:rsidRDefault="002C2AFE" w:rsidP="002C2AFE">
      <w:pPr>
        <w:jc w:val="both"/>
      </w:pPr>
      <w:r>
        <w:t>S</w:t>
      </w:r>
      <w:r w:rsidRPr="0033197A">
        <w:t xml:space="preserve">ažetak Računa prihoda i rashoda </w:t>
      </w:r>
      <w:r>
        <w:t xml:space="preserve">te </w:t>
      </w:r>
      <w:r w:rsidRPr="0033197A">
        <w:t>Računa financiranja prikaz</w:t>
      </w:r>
      <w:r>
        <w:t>uje</w:t>
      </w:r>
      <w:r w:rsidRPr="0033197A">
        <w:t xml:space="preserve"> ukupn</w:t>
      </w:r>
      <w:r>
        <w:t>o</w:t>
      </w:r>
      <w:r w:rsidRPr="0033197A">
        <w:t xml:space="preserve"> ostvaren</w:t>
      </w:r>
      <w:r>
        <w:t>e</w:t>
      </w:r>
      <w:r w:rsidRPr="0033197A">
        <w:t xml:space="preserve"> prihod</w:t>
      </w:r>
      <w:r>
        <w:t>e</w:t>
      </w:r>
      <w:r w:rsidRPr="0033197A">
        <w:t xml:space="preserve"> i primit</w:t>
      </w:r>
      <w:r>
        <w:t>ke</w:t>
      </w:r>
      <w:r w:rsidRPr="0033197A">
        <w:t xml:space="preserve"> te izvršen</w:t>
      </w:r>
      <w:r>
        <w:t>e</w:t>
      </w:r>
      <w:r w:rsidRPr="0033197A">
        <w:t xml:space="preserve"> rashod</w:t>
      </w:r>
      <w:r>
        <w:t>e</w:t>
      </w:r>
      <w:r w:rsidRPr="0033197A">
        <w:t xml:space="preserve"> i izdatk</w:t>
      </w:r>
      <w:r>
        <w:t>e</w:t>
      </w:r>
      <w:r w:rsidRPr="0033197A">
        <w:t xml:space="preserve"> na razini razreda ekonomske klasifikacije te razliku između ukupno ostvarenih prihoda i rashoda te primitaka i izdataka.</w:t>
      </w:r>
    </w:p>
    <w:p w14:paraId="7800C908" w14:textId="77777777" w:rsidR="002C2AFE" w:rsidRDefault="002C2AFE" w:rsidP="002C2AFE">
      <w:pPr>
        <w:jc w:val="both"/>
      </w:pPr>
    </w:p>
    <w:p w14:paraId="512D387C" w14:textId="70FB136E" w:rsidR="002C2AFE" w:rsidRDefault="002C2AFE" w:rsidP="002C2AFE">
      <w:pPr>
        <w:jc w:val="both"/>
      </w:pPr>
      <w:bookmarkStart w:id="3" w:name="_Hlk161654653"/>
      <w:r>
        <w:t xml:space="preserve">Iz sažetka Računa prihoda i rashoda vidljivo je da su u izvještajnom razdoblju ostvareni ukupni prihodi od </w:t>
      </w:r>
      <w:r w:rsidR="00757213">
        <w:t>10.915.075,19</w:t>
      </w:r>
      <w:r>
        <w:t xml:space="preserve"> eura što u odnosu na tekući plan za 202</w:t>
      </w:r>
      <w:r w:rsidR="00757213">
        <w:t>5</w:t>
      </w:r>
      <w:r>
        <w:t xml:space="preserve">. godinu predstavlja izvršenje od </w:t>
      </w:r>
      <w:r w:rsidR="00035B8E">
        <w:t>64,06</w:t>
      </w:r>
      <w:r>
        <w:t xml:space="preserve"> %. </w:t>
      </w:r>
    </w:p>
    <w:p w14:paraId="4EDCBB32" w14:textId="77777777" w:rsidR="002C2AFE" w:rsidRDefault="002C2AFE" w:rsidP="002C2AFE">
      <w:pPr>
        <w:jc w:val="both"/>
      </w:pPr>
    </w:p>
    <w:p w14:paraId="5F76C529" w14:textId="260C895F" w:rsidR="002C2AFE" w:rsidRDefault="002C2AFE" w:rsidP="002C2AFE">
      <w:pPr>
        <w:jc w:val="both"/>
      </w:pPr>
      <w:r>
        <w:t xml:space="preserve">U </w:t>
      </w:r>
      <w:r w:rsidRPr="0033197A">
        <w:t xml:space="preserve">izvještajnom razdoblju ukupni </w:t>
      </w:r>
      <w:r>
        <w:t>rashodi ostvareni su u iznosu</w:t>
      </w:r>
      <w:r w:rsidRPr="0033197A">
        <w:t xml:space="preserve"> od </w:t>
      </w:r>
      <w:r w:rsidR="00035B8E">
        <w:t>12.395.010,29</w:t>
      </w:r>
      <w:r w:rsidR="000E5690">
        <w:t xml:space="preserve"> </w:t>
      </w:r>
      <w:r w:rsidRPr="0033197A">
        <w:t xml:space="preserve"> eura što u odnosu na tekući plan za 202</w:t>
      </w:r>
      <w:r w:rsidR="00035B8E">
        <w:t>5</w:t>
      </w:r>
      <w:r w:rsidRPr="0033197A">
        <w:t xml:space="preserve">. godinu predstavlja izvršenje od </w:t>
      </w:r>
      <w:r w:rsidR="00035B8E">
        <w:t>62,88</w:t>
      </w:r>
      <w:r w:rsidRPr="0033197A">
        <w:t xml:space="preserve">%. </w:t>
      </w:r>
    </w:p>
    <w:p w14:paraId="6A769666" w14:textId="6BA70207" w:rsidR="002C2AFE" w:rsidRDefault="002C2AFE" w:rsidP="002C2AFE">
      <w:pPr>
        <w:jc w:val="both"/>
      </w:pPr>
      <w:r w:rsidRPr="0033197A">
        <w:t xml:space="preserve">Iz navedenog proizlazi razlika između ostvarenih ukupnih prihoda i rashoda, odnosno </w:t>
      </w:r>
      <w:r w:rsidR="000E5690">
        <w:t>manjak</w:t>
      </w:r>
      <w:r w:rsidRPr="0033197A">
        <w:t xml:space="preserve"> prihoda Proračuna </w:t>
      </w:r>
      <w:r>
        <w:t xml:space="preserve">Općine </w:t>
      </w:r>
      <w:r w:rsidR="00475702">
        <w:t>Rugvica</w:t>
      </w:r>
      <w:r w:rsidRPr="0033197A">
        <w:t xml:space="preserve"> ostvaren u </w:t>
      </w:r>
      <w:r>
        <w:t>razdoblju I. – XII. 202</w:t>
      </w:r>
      <w:r w:rsidR="00757213">
        <w:t>5</w:t>
      </w:r>
      <w:r>
        <w:t>. godine</w:t>
      </w:r>
      <w:r w:rsidRPr="0033197A">
        <w:t xml:space="preserve"> u iznosu od</w:t>
      </w:r>
      <w:r>
        <w:t xml:space="preserve"> </w:t>
      </w:r>
      <w:r w:rsidR="00035B8E">
        <w:t>1.479.935,10</w:t>
      </w:r>
      <w:r>
        <w:t xml:space="preserve"> eura</w:t>
      </w:r>
      <w:r w:rsidRPr="0033197A">
        <w:t>.</w:t>
      </w:r>
    </w:p>
    <w:p w14:paraId="61A2C8F0" w14:textId="77777777" w:rsidR="00475702" w:rsidRDefault="00475702" w:rsidP="002C2AFE">
      <w:pPr>
        <w:jc w:val="both"/>
      </w:pPr>
    </w:p>
    <w:p w14:paraId="6274C575" w14:textId="5D03EF29" w:rsidR="002C2AFE" w:rsidRDefault="00475702" w:rsidP="002C2AFE">
      <w:pPr>
        <w:jc w:val="both"/>
      </w:pPr>
      <w:r>
        <w:t xml:space="preserve">Primici od financijske imovine realizirani su u iznosu od </w:t>
      </w:r>
      <w:r w:rsidR="000E5690">
        <w:t>0,00</w:t>
      </w:r>
      <w:r>
        <w:t xml:space="preserve"> eura.</w:t>
      </w:r>
    </w:p>
    <w:p w14:paraId="34C803C1" w14:textId="6DD217D3" w:rsidR="002C2AFE" w:rsidRDefault="00475702" w:rsidP="002C2AFE">
      <w:pPr>
        <w:jc w:val="both"/>
      </w:pPr>
      <w:r>
        <w:t>Izdaci za financijsku imovinu i z</w:t>
      </w:r>
      <w:r w:rsidR="002C2AFE">
        <w:t>a otplatu zajma realiziran</w:t>
      </w:r>
      <w:r>
        <w:t>i</w:t>
      </w:r>
      <w:r w:rsidR="002C2AFE">
        <w:t xml:space="preserve"> </w:t>
      </w:r>
      <w:r>
        <w:t>su</w:t>
      </w:r>
      <w:r w:rsidR="002C2AFE">
        <w:t xml:space="preserve"> u iznosu od </w:t>
      </w:r>
      <w:r w:rsidR="00035B8E">
        <w:t>235.487,94</w:t>
      </w:r>
      <w:r w:rsidR="002C2AFE">
        <w:t xml:space="preserve"> eura.</w:t>
      </w:r>
    </w:p>
    <w:p w14:paraId="7844CC51" w14:textId="77777777" w:rsidR="002C2AFE" w:rsidRDefault="002C2AFE" w:rsidP="002C2AFE">
      <w:pPr>
        <w:jc w:val="both"/>
      </w:pPr>
    </w:p>
    <w:p w14:paraId="025F2B07" w14:textId="76E6A144" w:rsidR="002C2AFE" w:rsidRDefault="002C2AFE" w:rsidP="002C2AFE">
      <w:pPr>
        <w:jc w:val="both"/>
        <w:rPr>
          <w:b/>
          <w:bCs/>
        </w:rPr>
      </w:pPr>
      <w:r>
        <w:t xml:space="preserve">Preneseni </w:t>
      </w:r>
      <w:r w:rsidR="001D29CD">
        <w:t>višak</w:t>
      </w:r>
      <w:r>
        <w:t xml:space="preserve"> iz prethodne 202</w:t>
      </w:r>
      <w:r w:rsidR="00035B8E">
        <w:t>4</w:t>
      </w:r>
      <w:r>
        <w:t xml:space="preserve">. godine iznosi </w:t>
      </w:r>
      <w:r w:rsidR="00035B8E">
        <w:t>2.569.440,93</w:t>
      </w:r>
      <w:r>
        <w:t xml:space="preserve"> eura te je ukupni rezultat poslovanja na kraju izvještajnog razdoblja </w:t>
      </w:r>
      <w:r w:rsidRPr="00675DAE">
        <w:rPr>
          <w:b/>
          <w:bCs/>
          <w:u w:val="single"/>
        </w:rPr>
        <w:t>višak</w:t>
      </w:r>
      <w:r>
        <w:t xml:space="preserve"> u iznosu od </w:t>
      </w:r>
      <w:r w:rsidR="00035B8E">
        <w:rPr>
          <w:b/>
          <w:bCs/>
        </w:rPr>
        <w:t>854.017,89</w:t>
      </w:r>
      <w:r w:rsidRPr="00675DAE">
        <w:rPr>
          <w:b/>
          <w:bCs/>
        </w:rPr>
        <w:t xml:space="preserve"> eura.</w:t>
      </w:r>
    </w:p>
    <w:p w14:paraId="5B4B2851" w14:textId="77777777" w:rsidR="005D280D" w:rsidRDefault="005D280D" w:rsidP="002C2AFE">
      <w:pPr>
        <w:jc w:val="both"/>
      </w:pPr>
    </w:p>
    <w:bookmarkEnd w:id="3"/>
    <w:p w14:paraId="53F16D9C" w14:textId="77777777" w:rsidR="002C2AFE" w:rsidRDefault="002C2AFE" w:rsidP="005C1FE0">
      <w:pPr>
        <w:jc w:val="both"/>
      </w:pPr>
    </w:p>
    <w:p w14:paraId="2967CF36" w14:textId="77777777" w:rsidR="002C2AFE" w:rsidRPr="005D280D" w:rsidRDefault="002C2AFE">
      <w:pPr>
        <w:pStyle w:val="Odlomakpopisa"/>
        <w:numPr>
          <w:ilvl w:val="1"/>
          <w:numId w:val="17"/>
        </w:numPr>
        <w:jc w:val="center"/>
        <w:rPr>
          <w:b/>
          <w:bCs/>
          <w:i/>
          <w:iCs/>
          <w:sz w:val="28"/>
          <w:szCs w:val="28"/>
          <w:u w:val="single"/>
        </w:rPr>
      </w:pPr>
      <w:r w:rsidRPr="005D280D">
        <w:rPr>
          <w:b/>
          <w:bCs/>
          <w:i/>
          <w:iCs/>
          <w:sz w:val="28"/>
          <w:szCs w:val="28"/>
          <w:u w:val="single"/>
        </w:rPr>
        <w:t>OBRAZLOŽENJE OPĆEG DIJELA PRORAČUNA</w:t>
      </w:r>
    </w:p>
    <w:p w14:paraId="0DE6A903" w14:textId="77777777" w:rsidR="005D280D" w:rsidRPr="002C2AFE" w:rsidRDefault="005D280D" w:rsidP="005D280D">
      <w:pPr>
        <w:pStyle w:val="Odlomakpopisa"/>
        <w:ind w:left="390"/>
        <w:jc w:val="both"/>
        <w:rPr>
          <w:b/>
          <w:bCs/>
          <w:i/>
          <w:iCs/>
          <w:u w:val="single"/>
        </w:rPr>
      </w:pPr>
    </w:p>
    <w:p w14:paraId="53A79AD6" w14:textId="77777777" w:rsidR="002C2AFE" w:rsidRDefault="002C2AFE" w:rsidP="005C1FE0">
      <w:pPr>
        <w:jc w:val="both"/>
      </w:pPr>
    </w:p>
    <w:p w14:paraId="1586FA44" w14:textId="037322EB" w:rsidR="005C1FE0" w:rsidRPr="002C2AFE" w:rsidRDefault="00C55332">
      <w:pPr>
        <w:pStyle w:val="Odlomakpopisa"/>
        <w:numPr>
          <w:ilvl w:val="2"/>
          <w:numId w:val="17"/>
        </w:numPr>
        <w:shd w:val="clear" w:color="auto" w:fill="D9E2F3" w:themeFill="accent5" w:themeFillTint="33"/>
        <w:jc w:val="both"/>
        <w:rPr>
          <w:b/>
          <w:bCs/>
          <w:sz w:val="28"/>
          <w:szCs w:val="28"/>
        </w:rPr>
      </w:pPr>
      <w:r w:rsidRPr="002C2AFE">
        <w:rPr>
          <w:b/>
          <w:bCs/>
          <w:sz w:val="28"/>
          <w:szCs w:val="28"/>
        </w:rPr>
        <w:t>Obrazloženje ostvaren</w:t>
      </w:r>
      <w:r w:rsidR="002C2AFE" w:rsidRPr="002C2AFE">
        <w:rPr>
          <w:b/>
          <w:bCs/>
          <w:sz w:val="28"/>
          <w:szCs w:val="28"/>
        </w:rPr>
        <w:t>ih</w:t>
      </w:r>
      <w:r w:rsidRPr="002C2AFE">
        <w:rPr>
          <w:b/>
          <w:bCs/>
          <w:sz w:val="28"/>
          <w:szCs w:val="28"/>
        </w:rPr>
        <w:t xml:space="preserve"> prihoda i rashoda, primitaka i izdataka u izvještajnom razdoblju</w:t>
      </w:r>
    </w:p>
    <w:p w14:paraId="763BBFB1" w14:textId="77777777" w:rsidR="005C1FE0" w:rsidRDefault="005C1FE0" w:rsidP="005C1FE0">
      <w:pPr>
        <w:jc w:val="both"/>
      </w:pPr>
    </w:p>
    <w:p w14:paraId="0B1796A2" w14:textId="08C8006C" w:rsidR="00C55332" w:rsidRDefault="00C55332" w:rsidP="005C1FE0">
      <w:pPr>
        <w:jc w:val="both"/>
      </w:pPr>
      <w:r w:rsidRPr="00C55332">
        <w:t>Obrazloženje ostvarenih prihoda i rashoda, primitaka i izdataka u izvještajnom razdoblju dopunjuje podatke iz Računa prihoda i rashoda i Računa financiranja</w:t>
      </w:r>
      <w:r>
        <w:t>.</w:t>
      </w:r>
    </w:p>
    <w:p w14:paraId="5935EF0A" w14:textId="77777777" w:rsidR="00911E6D" w:rsidRDefault="00911E6D" w:rsidP="005C1FE0">
      <w:pPr>
        <w:jc w:val="both"/>
      </w:pPr>
    </w:p>
    <w:p w14:paraId="755A9EE1" w14:textId="0653F318" w:rsidR="00675DAE" w:rsidRDefault="00911E6D" w:rsidP="00911E6D">
      <w:pPr>
        <w:jc w:val="both"/>
      </w:pPr>
      <w:r>
        <w:t xml:space="preserve">Račun prihoda i rashoda </w:t>
      </w:r>
      <w:r w:rsidRPr="00911E6D">
        <w:t>sadrži prikaz prihoda i rashoda i iskazuje se prema proračunskim klasifikacijama u izvještajima</w:t>
      </w:r>
      <w:r>
        <w:t xml:space="preserve"> prema ekonomskoj klasifikaciji, izvorima financiranja i funkcijskoj klasifikaciji.</w:t>
      </w:r>
    </w:p>
    <w:p w14:paraId="217800DE" w14:textId="77777777" w:rsidR="00E21666" w:rsidRDefault="00E21666" w:rsidP="00E21666">
      <w:pPr>
        <w:jc w:val="both"/>
      </w:pPr>
      <w:bookmarkStart w:id="4" w:name="_Hlk146177974"/>
    </w:p>
    <w:p w14:paraId="6FA5D049" w14:textId="3BBB74AE" w:rsidR="0003466C" w:rsidRPr="00E21666" w:rsidRDefault="00911E6D" w:rsidP="00E21666">
      <w:pPr>
        <w:jc w:val="both"/>
        <w:rPr>
          <w:b/>
          <w:bCs/>
          <w:i/>
          <w:iCs/>
          <w:u w:val="single"/>
        </w:rPr>
      </w:pPr>
      <w:r w:rsidRPr="00E21666">
        <w:rPr>
          <w:b/>
          <w:bCs/>
          <w:i/>
          <w:iCs/>
          <w:u w:val="single"/>
        </w:rPr>
        <w:t>Prihodi i rashodi prema ekonomskoj klasifikaciji</w:t>
      </w:r>
      <w:bookmarkEnd w:id="4"/>
    </w:p>
    <w:p w14:paraId="78264857" w14:textId="77777777" w:rsidR="002C2AFE" w:rsidRPr="002C2AFE" w:rsidRDefault="002C2AFE" w:rsidP="002C2AFE">
      <w:pPr>
        <w:pStyle w:val="Odlomakpopisa"/>
        <w:jc w:val="both"/>
        <w:rPr>
          <w:b/>
          <w:bCs/>
          <w:i/>
          <w:iCs/>
        </w:rPr>
      </w:pPr>
    </w:p>
    <w:p w14:paraId="7E678021" w14:textId="10978B9B" w:rsidR="0003466C" w:rsidRPr="0003466C" w:rsidRDefault="0003466C" w:rsidP="006C7F90">
      <w:pPr>
        <w:spacing w:after="160" w:line="259" w:lineRule="auto"/>
        <w:ind w:left="284" w:hanging="284"/>
        <w:jc w:val="both"/>
        <w:rPr>
          <w:rFonts w:eastAsia="Times New Roman"/>
          <w:b/>
          <w:bCs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</w:t>
      </w:r>
      <w:r w:rsidR="006C7F90">
        <w:rPr>
          <w:rFonts w:eastAsia="Times New Roman"/>
          <w:b/>
          <w:bCs/>
          <w:lang w:eastAsia="hr-HR"/>
        </w:rPr>
        <w:t xml:space="preserve"> – Prihodi poslovanja</w:t>
      </w:r>
      <w:r>
        <w:rPr>
          <w:rFonts w:eastAsia="Times New Roman"/>
          <w:b/>
          <w:bCs/>
          <w:lang w:eastAsia="hr-HR"/>
        </w:rPr>
        <w:t xml:space="preserve">: </w:t>
      </w:r>
      <w:bookmarkStart w:id="5" w:name="_Hlk146178157"/>
      <w:r w:rsidRPr="0003466C">
        <w:rPr>
          <w:rFonts w:eastAsia="Times New Roman"/>
          <w:lang w:eastAsia="hr-HR"/>
        </w:rPr>
        <w:t xml:space="preserve">u izvještajnom razdoblju ostvareni ukupni prihodi </w:t>
      </w:r>
      <w:r>
        <w:rPr>
          <w:rFonts w:eastAsia="Times New Roman"/>
          <w:lang w:eastAsia="hr-HR"/>
        </w:rPr>
        <w:t xml:space="preserve">poslovanja iznose </w:t>
      </w:r>
      <w:r w:rsidR="00035B8E">
        <w:rPr>
          <w:rFonts w:eastAsia="Times New Roman"/>
          <w:lang w:eastAsia="hr-HR"/>
        </w:rPr>
        <w:t>10.173.643,85</w:t>
      </w:r>
      <w:r>
        <w:rPr>
          <w:rFonts w:eastAsia="Times New Roman"/>
          <w:lang w:eastAsia="hr-HR"/>
        </w:rPr>
        <w:t xml:space="preserve"> </w:t>
      </w:r>
      <w:r w:rsidRPr="0003466C">
        <w:rPr>
          <w:rFonts w:eastAsia="Times New Roman"/>
          <w:lang w:eastAsia="hr-HR"/>
        </w:rPr>
        <w:t>eura što u odnosu na tekući plan za 202</w:t>
      </w:r>
      <w:r w:rsidR="00035B8E">
        <w:rPr>
          <w:rFonts w:eastAsia="Times New Roman"/>
          <w:lang w:eastAsia="hr-HR"/>
        </w:rPr>
        <w:t>5</w:t>
      </w:r>
      <w:r w:rsidRPr="0003466C">
        <w:rPr>
          <w:rFonts w:eastAsia="Times New Roman"/>
          <w:lang w:eastAsia="hr-HR"/>
        </w:rPr>
        <w:t xml:space="preserve">. godinu predstavlja izvršenje od </w:t>
      </w:r>
      <w:r w:rsidR="00035B8E">
        <w:rPr>
          <w:rFonts w:eastAsia="Times New Roman"/>
          <w:lang w:eastAsia="hr-HR"/>
        </w:rPr>
        <w:t>62,57</w:t>
      </w:r>
      <w:r w:rsidRPr="0003466C">
        <w:rPr>
          <w:rFonts w:eastAsia="Times New Roman"/>
          <w:lang w:eastAsia="hr-HR"/>
        </w:rPr>
        <w:t xml:space="preserve">%. </w:t>
      </w:r>
    </w:p>
    <w:bookmarkEnd w:id="5"/>
    <w:p w14:paraId="1B5D8BDA" w14:textId="2B13B0C6" w:rsidR="006C7F90" w:rsidRDefault="0003466C" w:rsidP="00B13A61">
      <w:pPr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61</w:t>
      </w:r>
      <w:r w:rsidR="006C7F90" w:rsidRPr="006C7F90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 Prihodi od poreza</w:t>
      </w:r>
      <w:r w:rsidR="006C7F90">
        <w:rPr>
          <w:rFonts w:eastAsia="Times New Roman"/>
          <w:b/>
          <w:bCs/>
          <w:lang w:eastAsia="hr-HR"/>
        </w:rPr>
        <w:t xml:space="preserve">: </w:t>
      </w:r>
      <w:r w:rsidR="006C7F90">
        <w:rPr>
          <w:rFonts w:eastAsia="Times New Roman"/>
          <w:lang w:eastAsia="hr-HR"/>
        </w:rPr>
        <w:t xml:space="preserve">u izvještajnom razdoblju ostvareni ukupni prihodi od poreza iznose </w:t>
      </w:r>
      <w:r w:rsidR="00035B8E">
        <w:rPr>
          <w:rFonts w:eastAsia="Times New Roman"/>
          <w:lang w:eastAsia="hr-HR"/>
        </w:rPr>
        <w:t>4.140.979,28</w:t>
      </w:r>
      <w:r w:rsidR="006C7F90">
        <w:rPr>
          <w:rFonts w:eastAsia="Times New Roman"/>
          <w:lang w:eastAsia="hr-HR"/>
        </w:rPr>
        <w:t xml:space="preserve"> eura što u odnosu na tekući plan za 202</w:t>
      </w:r>
      <w:r w:rsidR="00035B8E">
        <w:rPr>
          <w:rFonts w:eastAsia="Times New Roman"/>
          <w:lang w:eastAsia="hr-HR"/>
        </w:rPr>
        <w:t>5</w:t>
      </w:r>
      <w:r w:rsidR="006C7F90">
        <w:rPr>
          <w:rFonts w:eastAsia="Times New Roman"/>
          <w:lang w:eastAsia="hr-HR"/>
        </w:rPr>
        <w:t xml:space="preserve">. godinu predstavlja izvršenje od </w:t>
      </w:r>
      <w:r w:rsidR="00035B8E">
        <w:rPr>
          <w:rFonts w:eastAsia="Times New Roman"/>
          <w:lang w:eastAsia="hr-HR"/>
        </w:rPr>
        <w:t>91,43</w:t>
      </w:r>
      <w:r w:rsidR="006C7F90">
        <w:rPr>
          <w:rFonts w:eastAsia="Times New Roman"/>
          <w:lang w:eastAsia="hr-HR"/>
        </w:rPr>
        <w:t xml:space="preserve">%. </w:t>
      </w:r>
    </w:p>
    <w:p w14:paraId="42377FC2" w14:textId="2155CDC4" w:rsidR="0003466C" w:rsidRDefault="006C7F90" w:rsidP="006C7F90">
      <w:pPr>
        <w:spacing w:after="160" w:line="259" w:lineRule="auto"/>
        <w:ind w:left="1276" w:hanging="556"/>
        <w:jc w:val="both"/>
        <w:rPr>
          <w:rFonts w:eastAsia="Times New Roman"/>
          <w:i/>
          <w:sz w:val="20"/>
          <w:szCs w:val="20"/>
          <w:lang w:eastAsia="hr-HR"/>
        </w:rPr>
      </w:pPr>
      <w:r w:rsidRPr="006C7F90">
        <w:rPr>
          <w:rFonts w:eastAsia="Times New Roman"/>
          <w:b/>
          <w:bCs/>
          <w:lang w:eastAsia="hr-HR"/>
        </w:rPr>
        <w:t>611 – Porez  na dohodak</w:t>
      </w:r>
      <w:r>
        <w:rPr>
          <w:rFonts w:eastAsia="Times New Roman"/>
          <w:b/>
          <w:bCs/>
          <w:lang w:eastAsia="hr-HR"/>
        </w:rPr>
        <w:t xml:space="preserve">: </w:t>
      </w:r>
      <w:r w:rsidR="0003466C" w:rsidRPr="0003466C">
        <w:rPr>
          <w:rFonts w:eastAsia="Times New Roman"/>
          <w:i/>
          <w:sz w:val="20"/>
          <w:szCs w:val="20"/>
          <w:lang w:eastAsia="hr-HR"/>
        </w:rPr>
        <w:t xml:space="preserve">Porez  na dohodak od nesamostalnog rada i drugih samostalnih djelatnosti, Porez na dohodak od obrta i s obrtom izjednačenih djelatnosti, na dohodak od slobodnih zanimanja, na dohodak od poljoprivrede i šumarstva i drugih djelatnosti, Porez na dohodak od obrta i s obrtom izjednačenih djelatnosti i na dohodak od slobodnih zanimanja koji se utvrđuje paušalno, Porez na dohodak od samostalne djelatnosti inozemnih poreznih obveznika, Porez na dohodak od imovine i </w:t>
      </w:r>
      <w:r w:rsidR="0003466C" w:rsidRPr="0003466C">
        <w:rPr>
          <w:rFonts w:eastAsia="Times New Roman"/>
          <w:i/>
          <w:sz w:val="20"/>
          <w:szCs w:val="20"/>
          <w:lang w:eastAsia="hr-HR"/>
        </w:rPr>
        <w:lastRenderedPageBreak/>
        <w:t>imovinskih prava, Porez  na dohodak od iznajmljivanja stanova, soba i postelja putnicima i turistima, Porez na dohodak od najamnine i zakupnine, Porez  na dohodak od dividendi i udjela u dobiti, Porez po odbitku od izuzimanja, Porez  po odbitku na dohodak od kamata, Porez  po odbitku na dohodak po osnovi primitaka na temelju udjela u dobiti članova uprave i zaposlenika, dodjelom i opcijskom kupnjom dionica trgovačkih društva, Porez od osiguranja života i dobrovoljnog mirovinskog osiguranja, Porez  na dohodak po godišnjoj prijavi, Porez  na dohodak utvrđen u postupku nadzora za prethodne godine</w:t>
      </w:r>
    </w:p>
    <w:p w14:paraId="5F8B929A" w14:textId="660A3FBD" w:rsidR="006C7F90" w:rsidRPr="0003466C" w:rsidRDefault="006C7F90" w:rsidP="006C7F90">
      <w:pPr>
        <w:spacing w:after="160" w:line="259" w:lineRule="auto"/>
        <w:ind w:left="1276" w:hanging="556"/>
        <w:jc w:val="both"/>
        <w:rPr>
          <w:rFonts w:eastAsia="Times New Roman"/>
          <w:i/>
          <w:sz w:val="20"/>
          <w:szCs w:val="20"/>
          <w:lang w:eastAsia="hr-HR"/>
        </w:rPr>
      </w:pPr>
      <w:r>
        <w:rPr>
          <w:rFonts w:eastAsia="Times New Roman"/>
          <w:lang w:eastAsia="hr-HR"/>
        </w:rPr>
        <w:tab/>
      </w:r>
      <w:bookmarkStart w:id="6" w:name="_Hlk146111912"/>
      <w:r>
        <w:rPr>
          <w:rFonts w:eastAsia="Times New Roman"/>
          <w:lang w:eastAsia="hr-HR"/>
        </w:rPr>
        <w:t xml:space="preserve">U izvještajnom razdoblju ostvareni ukupni prihodi od poreza  na dohodak iznose </w:t>
      </w:r>
      <w:r w:rsidR="00DA5F60">
        <w:rPr>
          <w:rFonts w:eastAsia="Times New Roman"/>
          <w:lang w:eastAsia="hr-HR"/>
        </w:rPr>
        <w:t>3.648.290,06</w:t>
      </w:r>
      <w:r>
        <w:rPr>
          <w:rFonts w:eastAsia="Times New Roman"/>
          <w:lang w:eastAsia="hr-HR"/>
        </w:rPr>
        <w:t xml:space="preserve"> eura</w:t>
      </w:r>
      <w:r w:rsidR="00757B36">
        <w:rPr>
          <w:rFonts w:eastAsia="Times New Roman"/>
          <w:lang w:eastAsia="hr-HR"/>
        </w:rPr>
        <w:t xml:space="preserve">. </w:t>
      </w:r>
      <w:r>
        <w:rPr>
          <w:rFonts w:eastAsia="Times New Roman"/>
          <w:lang w:eastAsia="hr-HR"/>
        </w:rPr>
        <w:t>U odnosu na isto razdoblje 202</w:t>
      </w:r>
      <w:r w:rsidR="00DA5F60">
        <w:rPr>
          <w:rFonts w:eastAsia="Times New Roman"/>
          <w:lang w:eastAsia="hr-HR"/>
        </w:rPr>
        <w:t>4</w:t>
      </w:r>
      <w:r>
        <w:rPr>
          <w:rFonts w:eastAsia="Times New Roman"/>
          <w:lang w:eastAsia="hr-HR"/>
        </w:rPr>
        <w:t xml:space="preserve">. godine ukupni prihodi od poreza na dohodak bilježe povećanje od </w:t>
      </w:r>
      <w:r w:rsidR="00DA5F60">
        <w:rPr>
          <w:rFonts w:eastAsia="Times New Roman"/>
          <w:lang w:eastAsia="hr-HR"/>
        </w:rPr>
        <w:t>121,15</w:t>
      </w:r>
      <w:r w:rsidR="00425C05">
        <w:rPr>
          <w:rFonts w:eastAsia="Times New Roman"/>
          <w:lang w:eastAsia="hr-HR"/>
        </w:rPr>
        <w:t>%.</w:t>
      </w:r>
      <w:bookmarkEnd w:id="6"/>
    </w:p>
    <w:p w14:paraId="662D16BB" w14:textId="07046D00" w:rsidR="0003466C" w:rsidRDefault="0003466C" w:rsidP="00425C05">
      <w:pPr>
        <w:spacing w:after="160" w:line="259" w:lineRule="auto"/>
        <w:ind w:left="1276" w:hanging="567"/>
        <w:jc w:val="both"/>
        <w:rPr>
          <w:rFonts w:eastAsia="Times New Roman"/>
          <w:bCs/>
          <w:i/>
          <w:sz w:val="20"/>
          <w:szCs w:val="20"/>
          <w:lang w:eastAsia="hr-HR"/>
        </w:rPr>
      </w:pPr>
      <w:r w:rsidRPr="0003466C">
        <w:rPr>
          <w:rFonts w:eastAsia="Times New Roman"/>
          <w:b/>
          <w:iCs/>
          <w:lang w:eastAsia="hr-HR"/>
        </w:rPr>
        <w:t>613</w:t>
      </w:r>
      <w:r w:rsidR="00425C05">
        <w:rPr>
          <w:rFonts w:eastAsia="Times New Roman"/>
          <w:b/>
          <w:iCs/>
          <w:lang w:eastAsia="hr-HR"/>
        </w:rPr>
        <w:t xml:space="preserve"> </w:t>
      </w:r>
      <w:r w:rsidRPr="0003466C">
        <w:rPr>
          <w:rFonts w:eastAsia="Times New Roman"/>
          <w:b/>
          <w:iCs/>
          <w:lang w:eastAsia="hr-HR"/>
        </w:rPr>
        <w:t>- Poreza na imovinu</w:t>
      </w:r>
      <w:r w:rsidR="00425C05">
        <w:rPr>
          <w:rFonts w:eastAsia="Times New Roman"/>
          <w:b/>
          <w:iCs/>
          <w:lang w:eastAsia="hr-HR"/>
        </w:rPr>
        <w:t xml:space="preserve">: </w:t>
      </w:r>
      <w:r w:rsidRPr="0003466C">
        <w:rPr>
          <w:rFonts w:eastAsia="Times New Roman"/>
          <w:bCs/>
          <w:i/>
          <w:sz w:val="20"/>
          <w:szCs w:val="20"/>
          <w:lang w:eastAsia="hr-HR"/>
        </w:rPr>
        <w:t>Porez na kuće za odmor, Porez na korištenje javnih površina, Porez na promet nekretnina</w:t>
      </w:r>
    </w:p>
    <w:p w14:paraId="6396C648" w14:textId="6AB3A0A5" w:rsidR="00425C05" w:rsidRPr="0003466C" w:rsidRDefault="00425C05" w:rsidP="00425C05">
      <w:pPr>
        <w:spacing w:after="160" w:line="259" w:lineRule="auto"/>
        <w:ind w:left="1276" w:hanging="567"/>
        <w:jc w:val="both"/>
        <w:rPr>
          <w:rFonts w:eastAsia="Times New Roman"/>
          <w:bCs/>
          <w:sz w:val="20"/>
          <w:szCs w:val="20"/>
          <w:lang w:eastAsia="hr-HR"/>
        </w:rPr>
      </w:pPr>
      <w:r>
        <w:rPr>
          <w:rFonts w:eastAsia="Times New Roman"/>
          <w:b/>
          <w:iCs/>
          <w:lang w:eastAsia="hr-HR"/>
        </w:rPr>
        <w:tab/>
      </w:r>
      <w:r>
        <w:rPr>
          <w:rFonts w:eastAsia="Times New Roman"/>
          <w:lang w:eastAsia="hr-HR"/>
        </w:rPr>
        <w:t xml:space="preserve">U izvještajnom razdoblju ostvareni ukupni prihodi od poreza na imovinu iznose </w:t>
      </w:r>
      <w:r w:rsidR="00DA5F60">
        <w:rPr>
          <w:rFonts w:eastAsia="Times New Roman"/>
          <w:lang w:eastAsia="hr-HR"/>
        </w:rPr>
        <w:t>446.615,92</w:t>
      </w:r>
      <w:r w:rsidR="008103D9">
        <w:rPr>
          <w:rFonts w:eastAsia="Times New Roman"/>
          <w:lang w:eastAsia="hr-HR"/>
        </w:rPr>
        <w:t xml:space="preserve"> </w:t>
      </w:r>
      <w:r>
        <w:rPr>
          <w:rFonts w:eastAsia="Times New Roman"/>
          <w:lang w:eastAsia="hr-HR"/>
        </w:rPr>
        <w:t xml:space="preserve">eura </w:t>
      </w:r>
      <w:r w:rsidR="00757B36">
        <w:rPr>
          <w:rFonts w:eastAsia="Times New Roman"/>
          <w:lang w:eastAsia="hr-HR"/>
        </w:rPr>
        <w:t>. U</w:t>
      </w:r>
      <w:r>
        <w:rPr>
          <w:rFonts w:eastAsia="Times New Roman"/>
          <w:lang w:eastAsia="hr-HR"/>
        </w:rPr>
        <w:t xml:space="preserve">kupni prihodi od poreza na imovinu bilježe </w:t>
      </w:r>
      <w:r w:rsidR="00DA5F60">
        <w:rPr>
          <w:rFonts w:eastAsia="Times New Roman"/>
          <w:lang w:eastAsia="hr-HR"/>
        </w:rPr>
        <w:t>smanjenje</w:t>
      </w:r>
      <w:r>
        <w:rPr>
          <w:rFonts w:eastAsia="Times New Roman"/>
          <w:lang w:eastAsia="hr-HR"/>
        </w:rPr>
        <w:t xml:space="preserve"> za </w:t>
      </w:r>
      <w:r w:rsidR="00DA5F60">
        <w:rPr>
          <w:rFonts w:eastAsia="Times New Roman"/>
          <w:lang w:eastAsia="hr-HR"/>
        </w:rPr>
        <w:t>11,41</w:t>
      </w:r>
      <w:r>
        <w:rPr>
          <w:rFonts w:eastAsia="Times New Roman"/>
          <w:lang w:eastAsia="hr-HR"/>
        </w:rPr>
        <w:t>%.</w:t>
      </w:r>
    </w:p>
    <w:p w14:paraId="039450AE" w14:textId="77777777" w:rsidR="00B32590" w:rsidRDefault="0003466C" w:rsidP="00B32590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u w:val="single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614</w:t>
      </w:r>
      <w:r w:rsidR="00B32590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 P</w:t>
      </w:r>
      <w:r w:rsidRPr="0003466C">
        <w:rPr>
          <w:rFonts w:eastAsia="Times New Roman"/>
          <w:b/>
          <w:lang w:eastAsia="hr-HR"/>
        </w:rPr>
        <w:t>orez na robu i usluge</w:t>
      </w:r>
      <w:r w:rsidR="00B32590">
        <w:rPr>
          <w:rFonts w:eastAsia="Times New Roman"/>
          <w:lang w:eastAsia="hr-HR"/>
        </w:rPr>
        <w:t xml:space="preserve">: </w:t>
      </w:r>
      <w:r w:rsidRPr="0003466C">
        <w:rPr>
          <w:rFonts w:eastAsia="Times New Roman"/>
          <w:i/>
          <w:iCs/>
          <w:sz w:val="20"/>
          <w:szCs w:val="20"/>
          <w:lang w:eastAsia="hr-HR"/>
        </w:rPr>
        <w:t>Porez na potrošnju alkoholnih i bezalkoholnih pića, Porez na tvrtku odnosno naziv tvrtke</w:t>
      </w:r>
    </w:p>
    <w:p w14:paraId="7B2E53A5" w14:textId="5C3DA3C4" w:rsidR="0003466C" w:rsidRPr="00B32590" w:rsidRDefault="00B32590" w:rsidP="00B32590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u w:val="single"/>
          <w:lang w:eastAsia="hr-HR"/>
        </w:rPr>
      </w:pPr>
      <w:r>
        <w:rPr>
          <w:rFonts w:eastAsia="Times New Roman"/>
          <w:b/>
          <w:bCs/>
          <w:lang w:eastAsia="hr-HR"/>
        </w:rPr>
        <w:tab/>
      </w:r>
      <w:r w:rsidRPr="00B32590">
        <w:rPr>
          <w:rFonts w:eastAsia="Times New Roman"/>
          <w:lang w:eastAsia="hr-HR"/>
        </w:rPr>
        <w:t xml:space="preserve">U izvještajnom razdoblju ostvareni ukupni prihodi od poreza na </w:t>
      </w:r>
      <w:r>
        <w:rPr>
          <w:rFonts w:eastAsia="Times New Roman"/>
          <w:lang w:eastAsia="hr-HR"/>
        </w:rPr>
        <w:t>robu i usluge iznose</w:t>
      </w:r>
      <w:r w:rsidRPr="00B32590">
        <w:rPr>
          <w:rFonts w:eastAsia="Times New Roman"/>
          <w:lang w:eastAsia="hr-HR"/>
        </w:rPr>
        <w:t xml:space="preserve"> </w:t>
      </w:r>
      <w:r w:rsidR="00DA5F60">
        <w:rPr>
          <w:rFonts w:eastAsia="Times New Roman"/>
          <w:lang w:eastAsia="hr-HR"/>
        </w:rPr>
        <w:t>46.073,30</w:t>
      </w:r>
      <w:r w:rsidRPr="00B32590">
        <w:rPr>
          <w:rFonts w:eastAsia="Times New Roman"/>
          <w:lang w:eastAsia="hr-HR"/>
        </w:rPr>
        <w:t xml:space="preserve"> eura </w:t>
      </w:r>
      <w:r w:rsidR="00757B36">
        <w:rPr>
          <w:rFonts w:eastAsia="Times New Roman"/>
          <w:lang w:eastAsia="hr-HR"/>
        </w:rPr>
        <w:t>. U</w:t>
      </w:r>
      <w:r w:rsidRPr="00B32590">
        <w:rPr>
          <w:rFonts w:eastAsia="Times New Roman"/>
          <w:lang w:eastAsia="hr-HR"/>
        </w:rPr>
        <w:t xml:space="preserve">kupni prihodi od poreza na </w:t>
      </w:r>
      <w:r>
        <w:rPr>
          <w:rFonts w:eastAsia="Times New Roman"/>
          <w:lang w:eastAsia="hr-HR"/>
        </w:rPr>
        <w:t>robu i usluge</w:t>
      </w:r>
      <w:r w:rsidRPr="00B32590">
        <w:rPr>
          <w:rFonts w:eastAsia="Times New Roman"/>
          <w:lang w:eastAsia="hr-HR"/>
        </w:rPr>
        <w:t xml:space="preserve"> bilježe </w:t>
      </w:r>
      <w:r w:rsidR="00DA5F60">
        <w:rPr>
          <w:rFonts w:eastAsia="Times New Roman"/>
          <w:lang w:eastAsia="hr-HR"/>
        </w:rPr>
        <w:t>smanjenje</w:t>
      </w:r>
      <w:r w:rsidRPr="00B32590">
        <w:rPr>
          <w:rFonts w:eastAsia="Times New Roman"/>
          <w:lang w:eastAsia="hr-HR"/>
        </w:rPr>
        <w:t xml:space="preserve"> za </w:t>
      </w:r>
      <w:r w:rsidR="00DA5F60">
        <w:rPr>
          <w:rFonts w:eastAsia="Times New Roman"/>
          <w:lang w:eastAsia="hr-HR"/>
        </w:rPr>
        <w:t>3,30</w:t>
      </w:r>
      <w:r w:rsidRPr="00B32590">
        <w:rPr>
          <w:rFonts w:eastAsia="Times New Roman"/>
          <w:lang w:eastAsia="hr-HR"/>
        </w:rPr>
        <w:t>%.</w:t>
      </w:r>
      <w:r w:rsidRPr="00B32590">
        <w:rPr>
          <w:rFonts w:eastAsia="Times New Roman"/>
          <w:lang w:eastAsia="hr-HR"/>
        </w:rPr>
        <w:tab/>
      </w:r>
    </w:p>
    <w:p w14:paraId="16174D46" w14:textId="260C0BF1" w:rsidR="005433F7" w:rsidRDefault="0003466C" w:rsidP="005433F7">
      <w:pPr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63</w:t>
      </w:r>
      <w:r w:rsidR="005433F7" w:rsidRPr="005433F7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 Pomoći iz inozemstva i od subjekata unutar općeg proračuna</w:t>
      </w:r>
      <w:r w:rsidR="005433F7">
        <w:rPr>
          <w:rFonts w:eastAsia="Times New Roman"/>
          <w:b/>
          <w:bCs/>
          <w:lang w:eastAsia="hr-HR"/>
        </w:rPr>
        <w:t xml:space="preserve">: </w:t>
      </w:r>
      <w:bookmarkStart w:id="7" w:name="_Hlk146112757"/>
      <w:r w:rsidR="005433F7" w:rsidRPr="005433F7">
        <w:rPr>
          <w:rFonts w:eastAsia="Times New Roman"/>
          <w:lang w:eastAsia="hr-HR"/>
        </w:rPr>
        <w:t xml:space="preserve">U izvještajnom razdoblju ostvareni ukupni prihodi od </w:t>
      </w:r>
      <w:r w:rsidR="005433F7">
        <w:rPr>
          <w:rFonts w:eastAsia="Times New Roman"/>
          <w:lang w:eastAsia="hr-HR"/>
        </w:rPr>
        <w:t>pomoći</w:t>
      </w:r>
      <w:r w:rsidR="005433F7" w:rsidRPr="005433F7">
        <w:rPr>
          <w:rFonts w:eastAsia="Times New Roman"/>
          <w:lang w:eastAsia="hr-HR"/>
        </w:rPr>
        <w:t xml:space="preserve"> iznose </w:t>
      </w:r>
      <w:r w:rsidR="00DA5F60">
        <w:rPr>
          <w:rFonts w:eastAsia="Times New Roman"/>
          <w:lang w:eastAsia="hr-HR"/>
        </w:rPr>
        <w:t>3.907.980,49</w:t>
      </w:r>
      <w:r w:rsidR="005433F7" w:rsidRPr="005433F7">
        <w:rPr>
          <w:rFonts w:eastAsia="Times New Roman"/>
          <w:lang w:eastAsia="hr-HR"/>
        </w:rPr>
        <w:t xml:space="preserve"> eura što u odnosu na tekući plan za 202</w:t>
      </w:r>
      <w:r w:rsidR="00DA5F60">
        <w:rPr>
          <w:rFonts w:eastAsia="Times New Roman"/>
          <w:lang w:eastAsia="hr-HR"/>
        </w:rPr>
        <w:t>5</w:t>
      </w:r>
      <w:r w:rsidR="005433F7" w:rsidRPr="005433F7">
        <w:rPr>
          <w:rFonts w:eastAsia="Times New Roman"/>
          <w:lang w:eastAsia="hr-HR"/>
        </w:rPr>
        <w:t xml:space="preserve">. godinu predstavlja izvršenje od </w:t>
      </w:r>
      <w:r w:rsidR="00DA5F60">
        <w:rPr>
          <w:rFonts w:eastAsia="Times New Roman"/>
          <w:lang w:eastAsia="hr-HR"/>
        </w:rPr>
        <w:t>48,13</w:t>
      </w:r>
      <w:r w:rsidR="005433F7" w:rsidRPr="005433F7">
        <w:rPr>
          <w:rFonts w:eastAsia="Times New Roman"/>
          <w:lang w:eastAsia="hr-HR"/>
        </w:rPr>
        <w:t xml:space="preserve">%. </w:t>
      </w:r>
    </w:p>
    <w:bookmarkEnd w:id="7"/>
    <w:p w14:paraId="671AB06E" w14:textId="654EBF8B" w:rsidR="0003466C" w:rsidRDefault="0003466C" w:rsidP="001C0816">
      <w:pPr>
        <w:spacing w:after="160" w:line="259" w:lineRule="auto"/>
        <w:ind w:left="1276" w:hanging="567"/>
        <w:jc w:val="both"/>
        <w:rPr>
          <w:rFonts w:eastAsia="Times New Roman"/>
          <w:i/>
          <w:iCs/>
          <w:sz w:val="20"/>
          <w:szCs w:val="20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633</w:t>
      </w:r>
      <w:r w:rsidR="001C0816" w:rsidRPr="001C0816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 Pomoći iz proračuna</w:t>
      </w:r>
      <w:r w:rsidRPr="0003466C">
        <w:rPr>
          <w:rFonts w:eastAsia="Times New Roman"/>
          <w:lang w:eastAsia="hr-HR"/>
        </w:rPr>
        <w:t xml:space="preserve">: </w:t>
      </w:r>
      <w:r w:rsidRPr="0003466C">
        <w:rPr>
          <w:rFonts w:eastAsia="Times New Roman"/>
          <w:i/>
          <w:iCs/>
          <w:sz w:val="20"/>
          <w:szCs w:val="20"/>
          <w:lang w:eastAsia="hr-HR"/>
        </w:rPr>
        <w:t>Tekuće pomoći iz državnog proračuna, Tekuće pomoći iz županijskih proračuna, Tekuće pomoći iz općinskih proračuna, Kapitalne pomoći iz državnog proračuna, Kapitalne pomoći iz županijskih proračuna</w:t>
      </w:r>
    </w:p>
    <w:p w14:paraId="5E8F7D72" w14:textId="1A9F0B86" w:rsidR="008C12F3" w:rsidRDefault="001C0816" w:rsidP="008C12F3">
      <w:pPr>
        <w:tabs>
          <w:tab w:val="left" w:pos="1276"/>
        </w:tabs>
        <w:spacing w:after="160" w:line="259" w:lineRule="auto"/>
        <w:ind w:left="1276" w:hanging="567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ab/>
      </w:r>
      <w:r w:rsidRPr="005433F7">
        <w:rPr>
          <w:rFonts w:eastAsia="Times New Roman"/>
          <w:lang w:eastAsia="hr-HR"/>
        </w:rPr>
        <w:t xml:space="preserve">U izvještajnom razdoblju ostvareni ukupni prihodi od </w:t>
      </w:r>
      <w:r>
        <w:rPr>
          <w:rFonts w:eastAsia="Times New Roman"/>
          <w:lang w:eastAsia="hr-HR"/>
        </w:rPr>
        <w:t>pomoći iz proračuna</w:t>
      </w:r>
      <w:r w:rsidRPr="005433F7">
        <w:rPr>
          <w:rFonts w:eastAsia="Times New Roman"/>
          <w:lang w:eastAsia="hr-HR"/>
        </w:rPr>
        <w:t xml:space="preserve"> iznose </w:t>
      </w:r>
      <w:r w:rsidR="00DA5F60">
        <w:rPr>
          <w:rFonts w:eastAsia="Times New Roman"/>
          <w:lang w:eastAsia="hr-HR"/>
        </w:rPr>
        <w:t>2.215.935,21</w:t>
      </w:r>
      <w:r w:rsidRPr="005433F7">
        <w:rPr>
          <w:rFonts w:eastAsia="Times New Roman"/>
          <w:lang w:eastAsia="hr-HR"/>
        </w:rPr>
        <w:t xml:space="preserve"> eura. U odnosu na isto razdoblje 202</w:t>
      </w:r>
      <w:r w:rsidR="00DA5F60">
        <w:rPr>
          <w:rFonts w:eastAsia="Times New Roman"/>
          <w:lang w:eastAsia="hr-HR"/>
        </w:rPr>
        <w:t>4</w:t>
      </w:r>
      <w:r w:rsidRPr="005433F7">
        <w:rPr>
          <w:rFonts w:eastAsia="Times New Roman"/>
          <w:lang w:eastAsia="hr-HR"/>
        </w:rPr>
        <w:t xml:space="preserve">. godine ukupni prihodi od </w:t>
      </w:r>
      <w:r>
        <w:rPr>
          <w:rFonts w:eastAsia="Times New Roman"/>
          <w:lang w:eastAsia="hr-HR"/>
        </w:rPr>
        <w:t>pomoći</w:t>
      </w:r>
      <w:r w:rsidRPr="005433F7">
        <w:rPr>
          <w:rFonts w:eastAsia="Times New Roman"/>
          <w:lang w:eastAsia="hr-HR"/>
        </w:rPr>
        <w:t xml:space="preserve"> bilježe </w:t>
      </w:r>
      <w:r>
        <w:rPr>
          <w:rFonts w:eastAsia="Times New Roman"/>
          <w:lang w:eastAsia="hr-HR"/>
        </w:rPr>
        <w:t>povećanje</w:t>
      </w:r>
      <w:r w:rsidRPr="005433F7">
        <w:rPr>
          <w:rFonts w:eastAsia="Times New Roman"/>
          <w:lang w:eastAsia="hr-HR"/>
        </w:rPr>
        <w:t xml:space="preserve"> za </w:t>
      </w:r>
      <w:r w:rsidR="00DA5F60">
        <w:rPr>
          <w:rFonts w:eastAsia="Times New Roman"/>
          <w:lang w:eastAsia="hr-HR"/>
        </w:rPr>
        <w:t>45,58</w:t>
      </w:r>
      <w:r w:rsidRPr="005433F7">
        <w:rPr>
          <w:rFonts w:eastAsia="Times New Roman"/>
          <w:lang w:eastAsia="hr-HR"/>
        </w:rPr>
        <w:t>%.</w:t>
      </w:r>
    </w:p>
    <w:p w14:paraId="51CC7CC1" w14:textId="77777777" w:rsidR="00E24531" w:rsidRDefault="00DA5F60" w:rsidP="00E24531">
      <w:pPr>
        <w:spacing w:after="160" w:line="259" w:lineRule="auto"/>
        <w:ind w:left="720" w:firstLine="56"/>
        <w:jc w:val="both"/>
        <w:rPr>
          <w:rFonts w:eastAsia="Times New Roman"/>
          <w:lang w:eastAsia="hr-HR"/>
        </w:rPr>
      </w:pPr>
      <w:r w:rsidRPr="00DA5F60">
        <w:rPr>
          <w:rFonts w:eastAsia="Times New Roman"/>
          <w:b/>
          <w:bCs/>
          <w:lang w:eastAsia="hr-HR"/>
        </w:rPr>
        <w:t>635</w:t>
      </w:r>
      <w:r>
        <w:rPr>
          <w:rFonts w:eastAsia="Times New Roman"/>
          <w:b/>
          <w:bCs/>
          <w:lang w:eastAsia="hr-HR"/>
        </w:rPr>
        <w:t xml:space="preserve"> – Pomoći izravnanja za decentralizirane funkcije i fiskalnog izravnanja: </w:t>
      </w:r>
      <w:r w:rsidR="00E24531" w:rsidRPr="005433F7">
        <w:rPr>
          <w:rFonts w:eastAsia="Times New Roman"/>
          <w:lang w:eastAsia="hr-HR"/>
        </w:rPr>
        <w:t xml:space="preserve">U izvještajnom </w:t>
      </w:r>
    </w:p>
    <w:p w14:paraId="3BBC6659" w14:textId="542BE949" w:rsidR="00DA5F60" w:rsidRPr="00E24531" w:rsidRDefault="00E24531" w:rsidP="00E24531">
      <w:pPr>
        <w:spacing w:after="160" w:line="259" w:lineRule="auto"/>
        <w:ind w:left="720" w:firstLine="56"/>
        <w:jc w:val="both"/>
        <w:rPr>
          <w:rFonts w:eastAsia="Times New Roman"/>
          <w:lang w:eastAsia="hr-HR"/>
        </w:rPr>
      </w:pPr>
      <w:r>
        <w:rPr>
          <w:rFonts w:eastAsia="Times New Roman"/>
          <w:b/>
          <w:bCs/>
          <w:lang w:eastAsia="hr-HR"/>
        </w:rPr>
        <w:t xml:space="preserve">           </w:t>
      </w:r>
      <w:r>
        <w:rPr>
          <w:rFonts w:eastAsia="Times New Roman"/>
          <w:lang w:eastAsia="hr-HR"/>
        </w:rPr>
        <w:t xml:space="preserve">Razdoblju ostvareni su ukupni prihodi u iznosu od 1.315.836,90 eura.                                     </w:t>
      </w:r>
      <w:r>
        <w:rPr>
          <w:rFonts w:eastAsia="Times New Roman"/>
          <w:b/>
          <w:bCs/>
          <w:lang w:eastAsia="hr-HR"/>
        </w:rPr>
        <w:t xml:space="preserve">          </w:t>
      </w:r>
    </w:p>
    <w:p w14:paraId="4B0D1056" w14:textId="223C5D45" w:rsidR="0003466C" w:rsidRDefault="0003466C" w:rsidP="008C12F3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i/>
          <w:iCs/>
          <w:sz w:val="20"/>
          <w:szCs w:val="20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636</w:t>
      </w:r>
      <w:r w:rsidR="002D46D3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</w:t>
      </w:r>
      <w:r w:rsidR="002D46D3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Pomoći proračunskim korisnicima iz proračuna koji im nije nadležan:</w:t>
      </w:r>
      <w:r w:rsidR="008C12F3">
        <w:rPr>
          <w:rFonts w:eastAsia="Times New Roman"/>
          <w:b/>
          <w:bCs/>
          <w:i/>
          <w:iCs/>
          <w:lang w:eastAsia="hr-HR"/>
        </w:rPr>
        <w:t xml:space="preserve"> </w:t>
      </w:r>
      <w:r w:rsidRPr="0003466C">
        <w:rPr>
          <w:rFonts w:eastAsia="Times New Roman"/>
          <w:i/>
          <w:iCs/>
          <w:sz w:val="20"/>
          <w:szCs w:val="20"/>
          <w:lang w:eastAsia="hr-HR"/>
        </w:rPr>
        <w:t>Tekuće pomoći iz državnog</w:t>
      </w:r>
      <w:r w:rsidR="008C12F3">
        <w:rPr>
          <w:rFonts w:eastAsia="Times New Roman"/>
          <w:i/>
          <w:iCs/>
          <w:sz w:val="20"/>
          <w:szCs w:val="20"/>
          <w:lang w:eastAsia="hr-HR"/>
        </w:rPr>
        <w:t xml:space="preserve"> </w:t>
      </w:r>
      <w:r w:rsidRPr="0003466C">
        <w:rPr>
          <w:rFonts w:eastAsia="Times New Roman"/>
          <w:i/>
          <w:iCs/>
          <w:sz w:val="20"/>
          <w:szCs w:val="20"/>
          <w:lang w:eastAsia="hr-HR"/>
        </w:rPr>
        <w:t xml:space="preserve">proračuna proračunskim korisnicima JLPRS- sufinanciranje programa </w:t>
      </w:r>
      <w:proofErr w:type="spellStart"/>
      <w:r w:rsidRPr="0003466C">
        <w:rPr>
          <w:rFonts w:eastAsia="Times New Roman"/>
          <w:i/>
          <w:iCs/>
          <w:sz w:val="20"/>
          <w:szCs w:val="20"/>
          <w:lang w:eastAsia="hr-HR"/>
        </w:rPr>
        <w:t>Predškole</w:t>
      </w:r>
      <w:proofErr w:type="spellEnd"/>
    </w:p>
    <w:p w14:paraId="3555D7C6" w14:textId="4BF45AE0" w:rsidR="00D2145A" w:rsidRPr="0003466C" w:rsidRDefault="00D2145A" w:rsidP="008C12F3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i/>
          <w:iCs/>
          <w:lang w:eastAsia="hr-HR"/>
        </w:rPr>
      </w:pPr>
      <w:r w:rsidRPr="00D2145A">
        <w:rPr>
          <w:rFonts w:eastAsia="Times New Roman"/>
          <w:lang w:eastAsia="hr-HR"/>
        </w:rPr>
        <w:tab/>
        <w:t xml:space="preserve">U izvještajnom razdoblju ostvareni ukupni prihodi od pomoći </w:t>
      </w:r>
      <w:r>
        <w:rPr>
          <w:rFonts w:eastAsia="Times New Roman"/>
          <w:lang w:eastAsia="hr-HR"/>
        </w:rPr>
        <w:t xml:space="preserve">proračunskim korisnicima </w:t>
      </w:r>
      <w:r w:rsidRPr="00D2145A">
        <w:rPr>
          <w:rFonts w:eastAsia="Times New Roman"/>
          <w:lang w:eastAsia="hr-HR"/>
        </w:rPr>
        <w:t xml:space="preserve">iznose </w:t>
      </w:r>
      <w:r w:rsidR="00E24531">
        <w:rPr>
          <w:rFonts w:eastAsia="Times New Roman"/>
          <w:lang w:eastAsia="hr-HR"/>
        </w:rPr>
        <w:t>153.504,09</w:t>
      </w:r>
      <w:r w:rsidR="003D1BD1">
        <w:rPr>
          <w:rFonts w:eastAsia="Times New Roman"/>
          <w:lang w:eastAsia="hr-HR"/>
        </w:rPr>
        <w:t xml:space="preserve"> </w:t>
      </w:r>
      <w:r w:rsidRPr="00D2145A">
        <w:rPr>
          <w:rFonts w:eastAsia="Times New Roman"/>
          <w:lang w:eastAsia="hr-HR"/>
        </w:rPr>
        <w:t>eura. U isto</w:t>
      </w:r>
      <w:r>
        <w:rPr>
          <w:rFonts w:eastAsia="Times New Roman"/>
          <w:lang w:eastAsia="hr-HR"/>
        </w:rPr>
        <w:t>m</w:t>
      </w:r>
      <w:r w:rsidRPr="00D2145A">
        <w:rPr>
          <w:rFonts w:eastAsia="Times New Roman"/>
          <w:lang w:eastAsia="hr-HR"/>
        </w:rPr>
        <w:t xml:space="preserve"> razdoblj</w:t>
      </w:r>
      <w:r>
        <w:rPr>
          <w:rFonts w:eastAsia="Times New Roman"/>
          <w:lang w:eastAsia="hr-HR"/>
        </w:rPr>
        <w:t>u</w:t>
      </w:r>
      <w:r w:rsidRPr="00D2145A">
        <w:rPr>
          <w:rFonts w:eastAsia="Times New Roman"/>
          <w:lang w:eastAsia="hr-HR"/>
        </w:rPr>
        <w:t xml:space="preserve"> 202</w:t>
      </w:r>
      <w:r w:rsidR="00E24531">
        <w:rPr>
          <w:rFonts w:eastAsia="Times New Roman"/>
          <w:lang w:eastAsia="hr-HR"/>
        </w:rPr>
        <w:t>4</w:t>
      </w:r>
      <w:r w:rsidRPr="00D2145A">
        <w:rPr>
          <w:rFonts w:eastAsia="Times New Roman"/>
          <w:lang w:eastAsia="hr-HR"/>
        </w:rPr>
        <w:t>. godine prihodi od pomoći</w:t>
      </w:r>
      <w:r>
        <w:rPr>
          <w:rFonts w:eastAsia="Times New Roman"/>
          <w:lang w:eastAsia="hr-HR"/>
        </w:rPr>
        <w:t xml:space="preserve"> proračunskim korisnicima </w:t>
      </w:r>
      <w:r w:rsidR="00862330">
        <w:rPr>
          <w:rFonts w:eastAsia="Times New Roman"/>
          <w:lang w:eastAsia="hr-HR"/>
        </w:rPr>
        <w:t xml:space="preserve">ostvareni su u iznosu od </w:t>
      </w:r>
      <w:r w:rsidR="00E24531">
        <w:rPr>
          <w:rFonts w:eastAsia="Times New Roman"/>
          <w:lang w:eastAsia="hr-HR"/>
        </w:rPr>
        <w:t>3.525,40</w:t>
      </w:r>
      <w:r w:rsidR="00862330">
        <w:rPr>
          <w:rFonts w:eastAsia="Times New Roman"/>
          <w:lang w:eastAsia="hr-HR"/>
        </w:rPr>
        <w:t xml:space="preserve"> eura.</w:t>
      </w:r>
    </w:p>
    <w:p w14:paraId="4F389DA4" w14:textId="1554B8E9" w:rsidR="0003466C" w:rsidRDefault="0003466C" w:rsidP="002D46D3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i/>
          <w:iCs/>
          <w:sz w:val="20"/>
          <w:szCs w:val="20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638</w:t>
      </w:r>
      <w:r w:rsidR="002D46D3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</w:t>
      </w:r>
      <w:r w:rsidR="002D46D3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Pomoći temeljem prijenosa EU sredstava:</w:t>
      </w:r>
      <w:r w:rsidRPr="0003466C">
        <w:rPr>
          <w:rFonts w:eastAsia="Times New Roman"/>
          <w:b/>
          <w:bCs/>
          <w:i/>
          <w:iCs/>
          <w:lang w:eastAsia="hr-HR"/>
        </w:rPr>
        <w:t xml:space="preserve"> </w:t>
      </w:r>
      <w:r w:rsidRPr="0003466C">
        <w:rPr>
          <w:rFonts w:eastAsia="Times New Roman"/>
          <w:i/>
          <w:iCs/>
          <w:sz w:val="20"/>
          <w:szCs w:val="20"/>
          <w:lang w:eastAsia="hr-HR"/>
        </w:rPr>
        <w:t>Kapitalne pomoći iz državnog proračuna temeljem prijenosa EU sredstava</w:t>
      </w:r>
    </w:p>
    <w:p w14:paraId="34130EFD" w14:textId="52B15D51" w:rsidR="002D46D3" w:rsidRPr="0003466C" w:rsidRDefault="002D46D3" w:rsidP="002D46D3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i/>
          <w:iCs/>
          <w:sz w:val="20"/>
          <w:szCs w:val="20"/>
          <w:lang w:eastAsia="hr-HR"/>
        </w:rPr>
      </w:pPr>
      <w:r>
        <w:rPr>
          <w:rFonts w:eastAsia="Times New Roman"/>
          <w:b/>
          <w:bCs/>
          <w:lang w:eastAsia="hr-HR"/>
        </w:rPr>
        <w:tab/>
      </w:r>
      <w:r w:rsidRPr="002D46D3">
        <w:rPr>
          <w:rFonts w:eastAsia="Times New Roman"/>
          <w:lang w:eastAsia="hr-HR"/>
        </w:rPr>
        <w:t>U izvještajnom razdoblju prihodi od pomoći</w:t>
      </w:r>
      <w:r>
        <w:rPr>
          <w:rFonts w:eastAsia="Times New Roman"/>
          <w:lang w:eastAsia="hr-HR"/>
        </w:rPr>
        <w:t xml:space="preserve"> temeljem prijenosa EU sredstava ostvareni </w:t>
      </w:r>
      <w:r w:rsidR="003D1BD1">
        <w:rPr>
          <w:rFonts w:eastAsia="Times New Roman"/>
          <w:lang w:eastAsia="hr-HR"/>
        </w:rPr>
        <w:t xml:space="preserve">su u iznosu od </w:t>
      </w:r>
      <w:r w:rsidR="00E24531">
        <w:rPr>
          <w:rFonts w:eastAsia="Times New Roman"/>
          <w:lang w:eastAsia="hr-HR"/>
        </w:rPr>
        <w:t>222.704,29</w:t>
      </w:r>
      <w:r w:rsidR="003D1BD1">
        <w:rPr>
          <w:rFonts w:eastAsia="Times New Roman"/>
          <w:lang w:eastAsia="hr-HR"/>
        </w:rPr>
        <w:t xml:space="preserve">  eura. </w:t>
      </w:r>
      <w:r w:rsidR="003D1BD1" w:rsidRPr="003D1BD1">
        <w:rPr>
          <w:rFonts w:eastAsia="Times New Roman"/>
          <w:lang w:eastAsia="hr-HR"/>
        </w:rPr>
        <w:t>U odnosu na isto razdoblje 202</w:t>
      </w:r>
      <w:r w:rsidR="00E24531">
        <w:rPr>
          <w:rFonts w:eastAsia="Times New Roman"/>
          <w:lang w:eastAsia="hr-HR"/>
        </w:rPr>
        <w:t>4</w:t>
      </w:r>
      <w:r w:rsidR="003D1BD1" w:rsidRPr="003D1BD1">
        <w:rPr>
          <w:rFonts w:eastAsia="Times New Roman"/>
          <w:lang w:eastAsia="hr-HR"/>
        </w:rPr>
        <w:t>. godine ukupni prihodi</w:t>
      </w:r>
      <w:r w:rsidR="003D1BD1" w:rsidRPr="003D1BD1">
        <w:t xml:space="preserve"> </w:t>
      </w:r>
      <w:r w:rsidR="003D1BD1" w:rsidRPr="003D1BD1">
        <w:rPr>
          <w:rFonts w:eastAsia="Times New Roman"/>
          <w:lang w:eastAsia="hr-HR"/>
        </w:rPr>
        <w:t>od pomoći temeljem prijenosa EU sredstava</w:t>
      </w:r>
      <w:r w:rsidR="003D1BD1">
        <w:rPr>
          <w:rFonts w:eastAsia="Times New Roman"/>
          <w:lang w:eastAsia="hr-HR"/>
        </w:rPr>
        <w:t xml:space="preserve"> bilježe </w:t>
      </w:r>
      <w:r w:rsidR="00862330">
        <w:rPr>
          <w:rFonts w:eastAsia="Times New Roman"/>
          <w:lang w:eastAsia="hr-HR"/>
        </w:rPr>
        <w:t xml:space="preserve">smanjenje </w:t>
      </w:r>
      <w:r w:rsidR="00E24531">
        <w:rPr>
          <w:rFonts w:eastAsia="Times New Roman"/>
          <w:lang w:eastAsia="hr-HR"/>
        </w:rPr>
        <w:t>51,23</w:t>
      </w:r>
      <w:r w:rsidR="003D1BD1">
        <w:rPr>
          <w:rFonts w:eastAsia="Times New Roman"/>
          <w:lang w:eastAsia="hr-HR"/>
        </w:rPr>
        <w:t xml:space="preserve"> za %.</w:t>
      </w:r>
    </w:p>
    <w:p w14:paraId="4A0473B8" w14:textId="77777777" w:rsidR="0003466C" w:rsidRPr="0003466C" w:rsidRDefault="0003466C" w:rsidP="0003466C">
      <w:pPr>
        <w:widowControl w:val="0"/>
        <w:autoSpaceDE w:val="0"/>
        <w:autoSpaceDN w:val="0"/>
        <w:ind w:left="873"/>
        <w:jc w:val="both"/>
        <w:rPr>
          <w:rFonts w:eastAsia="Times New Roman"/>
          <w:i/>
          <w:iCs/>
          <w:sz w:val="20"/>
          <w:szCs w:val="20"/>
          <w:lang w:eastAsia="hr-HR"/>
        </w:rPr>
      </w:pPr>
    </w:p>
    <w:p w14:paraId="59E53161" w14:textId="772904B8" w:rsidR="000169AD" w:rsidRDefault="0003466C" w:rsidP="000169AD">
      <w:pPr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64</w:t>
      </w:r>
      <w:r w:rsidR="000169AD" w:rsidRPr="000169AD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 Prihodi od imovine</w:t>
      </w:r>
      <w:r w:rsidR="000169AD">
        <w:rPr>
          <w:rFonts w:eastAsia="Times New Roman"/>
          <w:b/>
          <w:bCs/>
          <w:lang w:eastAsia="hr-HR"/>
        </w:rPr>
        <w:t xml:space="preserve">: </w:t>
      </w:r>
      <w:r w:rsidR="000169AD" w:rsidRPr="000169AD">
        <w:rPr>
          <w:rFonts w:eastAsia="Times New Roman"/>
          <w:lang w:eastAsia="hr-HR"/>
        </w:rPr>
        <w:t xml:space="preserve">U izvještajnom razdoblju ostvareni ukupni prihodi od </w:t>
      </w:r>
      <w:r w:rsidR="000169AD">
        <w:rPr>
          <w:rFonts w:eastAsia="Times New Roman"/>
          <w:lang w:eastAsia="hr-HR"/>
        </w:rPr>
        <w:t>imovine</w:t>
      </w:r>
      <w:r w:rsidR="000169AD" w:rsidRPr="000169AD">
        <w:rPr>
          <w:rFonts w:eastAsia="Times New Roman"/>
          <w:lang w:eastAsia="hr-HR"/>
        </w:rPr>
        <w:t xml:space="preserve"> iznose </w:t>
      </w:r>
      <w:r w:rsidR="00E24531">
        <w:rPr>
          <w:rFonts w:eastAsia="Times New Roman"/>
          <w:lang w:eastAsia="hr-HR"/>
        </w:rPr>
        <w:t>276.387,90</w:t>
      </w:r>
      <w:r w:rsidR="000169AD" w:rsidRPr="000169AD">
        <w:rPr>
          <w:rFonts w:eastAsia="Times New Roman"/>
          <w:lang w:eastAsia="hr-HR"/>
        </w:rPr>
        <w:t xml:space="preserve"> eura</w:t>
      </w:r>
      <w:r w:rsidR="000E7281">
        <w:rPr>
          <w:rFonts w:eastAsia="Times New Roman"/>
          <w:lang w:eastAsia="hr-HR"/>
        </w:rPr>
        <w:t xml:space="preserve"> </w:t>
      </w:r>
      <w:r w:rsidR="000E7281" w:rsidRPr="005433F7">
        <w:rPr>
          <w:rFonts w:eastAsia="Times New Roman"/>
          <w:lang w:eastAsia="hr-HR"/>
        </w:rPr>
        <w:t>što u odnosu na tekući plan za 202</w:t>
      </w:r>
      <w:r w:rsidR="00E24531">
        <w:rPr>
          <w:rFonts w:eastAsia="Times New Roman"/>
          <w:lang w:eastAsia="hr-HR"/>
        </w:rPr>
        <w:t>5</w:t>
      </w:r>
      <w:r w:rsidR="000E7281" w:rsidRPr="005433F7">
        <w:rPr>
          <w:rFonts w:eastAsia="Times New Roman"/>
          <w:lang w:eastAsia="hr-HR"/>
        </w:rPr>
        <w:t xml:space="preserve">. godinu predstavlja izvršenje od </w:t>
      </w:r>
      <w:r w:rsidR="00E24531">
        <w:rPr>
          <w:rFonts w:eastAsia="Times New Roman"/>
          <w:lang w:eastAsia="hr-HR"/>
        </w:rPr>
        <w:t>49,12</w:t>
      </w:r>
      <w:r w:rsidR="000E7281" w:rsidRPr="005433F7">
        <w:rPr>
          <w:rFonts w:eastAsia="Times New Roman"/>
          <w:lang w:eastAsia="hr-HR"/>
        </w:rPr>
        <w:t>%</w:t>
      </w:r>
      <w:r w:rsidR="00757B36">
        <w:rPr>
          <w:rFonts w:eastAsia="Times New Roman"/>
          <w:lang w:eastAsia="hr-HR"/>
        </w:rPr>
        <w:t>.</w:t>
      </w:r>
    </w:p>
    <w:p w14:paraId="23FDD491" w14:textId="40248CA5" w:rsidR="000E7281" w:rsidRDefault="000E7281" w:rsidP="000169AD">
      <w:pPr>
        <w:spacing w:after="160" w:line="259" w:lineRule="auto"/>
        <w:ind w:left="709" w:hanging="425"/>
        <w:jc w:val="both"/>
        <w:rPr>
          <w:rFonts w:eastAsia="Times New Roman"/>
          <w:i/>
          <w:iCs/>
          <w:lang w:eastAsia="hr-HR"/>
        </w:rPr>
      </w:pPr>
      <w:r>
        <w:rPr>
          <w:rFonts w:eastAsia="Times New Roman"/>
          <w:b/>
          <w:bCs/>
          <w:lang w:eastAsia="hr-HR"/>
        </w:rPr>
        <w:tab/>
        <w:t>641 –</w:t>
      </w:r>
      <w:r>
        <w:rPr>
          <w:rFonts w:eastAsia="Times New Roman"/>
          <w:lang w:eastAsia="hr-HR"/>
        </w:rPr>
        <w:t xml:space="preserve"> </w:t>
      </w:r>
      <w:r w:rsidRPr="000E7281">
        <w:rPr>
          <w:rFonts w:eastAsia="Times New Roman"/>
          <w:b/>
          <w:bCs/>
          <w:lang w:eastAsia="hr-HR"/>
        </w:rPr>
        <w:t>Prihodi od financijske imovine</w:t>
      </w:r>
      <w:r>
        <w:rPr>
          <w:rFonts w:eastAsia="Times New Roman"/>
          <w:b/>
          <w:bCs/>
          <w:lang w:eastAsia="hr-HR"/>
        </w:rPr>
        <w:t xml:space="preserve">: </w:t>
      </w:r>
      <w:r w:rsidR="0025341F">
        <w:rPr>
          <w:rFonts w:eastAsia="Times New Roman"/>
          <w:i/>
          <w:iCs/>
          <w:lang w:eastAsia="hr-HR"/>
        </w:rPr>
        <w:t>Kamate na depozite po viđenju</w:t>
      </w:r>
    </w:p>
    <w:p w14:paraId="40A1206B" w14:textId="49D7F8B9" w:rsidR="0025341F" w:rsidRDefault="0025341F" w:rsidP="0025341F">
      <w:pPr>
        <w:ind w:left="1276"/>
        <w:jc w:val="both"/>
        <w:rPr>
          <w:rFonts w:eastAsia="Times New Roman"/>
          <w:lang w:eastAsia="hr-HR"/>
        </w:rPr>
      </w:pPr>
      <w:r w:rsidRPr="000169AD">
        <w:rPr>
          <w:rFonts w:eastAsia="Times New Roman"/>
          <w:lang w:eastAsia="hr-HR"/>
        </w:rPr>
        <w:lastRenderedPageBreak/>
        <w:t xml:space="preserve">U izvještajnom razdoblju ostvareni ukupni prihodi od </w:t>
      </w:r>
      <w:r>
        <w:rPr>
          <w:rFonts w:eastAsia="Times New Roman"/>
          <w:lang w:eastAsia="hr-HR"/>
        </w:rPr>
        <w:t>financijske imovine</w:t>
      </w:r>
      <w:r w:rsidRPr="000169AD">
        <w:rPr>
          <w:rFonts w:eastAsia="Times New Roman"/>
          <w:lang w:eastAsia="hr-HR"/>
        </w:rPr>
        <w:t xml:space="preserve"> iznose </w:t>
      </w:r>
      <w:r w:rsidR="00E24531">
        <w:rPr>
          <w:rFonts w:eastAsia="Times New Roman"/>
          <w:lang w:eastAsia="hr-HR"/>
        </w:rPr>
        <w:t>1.006,05</w:t>
      </w:r>
      <w:r w:rsidRPr="000169AD">
        <w:rPr>
          <w:rFonts w:eastAsia="Times New Roman"/>
          <w:lang w:eastAsia="hr-HR"/>
        </w:rPr>
        <w:t xml:space="preserve"> eura</w:t>
      </w:r>
      <w:r>
        <w:rPr>
          <w:rFonts w:eastAsia="Times New Roman"/>
          <w:lang w:eastAsia="hr-HR"/>
        </w:rPr>
        <w:t>.  U</w:t>
      </w:r>
      <w:r w:rsidRPr="000169AD">
        <w:rPr>
          <w:rFonts w:eastAsia="Times New Roman"/>
          <w:lang w:eastAsia="hr-HR"/>
        </w:rPr>
        <w:t xml:space="preserve">kupni prihodi od </w:t>
      </w:r>
      <w:r>
        <w:rPr>
          <w:rFonts w:eastAsia="Times New Roman"/>
          <w:lang w:eastAsia="hr-HR"/>
        </w:rPr>
        <w:t>financijske imovine</w:t>
      </w:r>
      <w:r w:rsidRPr="000169AD">
        <w:rPr>
          <w:rFonts w:eastAsia="Times New Roman"/>
          <w:lang w:eastAsia="hr-HR"/>
        </w:rPr>
        <w:t xml:space="preserve"> bilježe </w:t>
      </w:r>
      <w:r w:rsidR="00E24531">
        <w:rPr>
          <w:rFonts w:eastAsia="Times New Roman"/>
          <w:lang w:eastAsia="hr-HR"/>
        </w:rPr>
        <w:t>povećanje</w:t>
      </w:r>
      <w:r w:rsidRPr="000169AD">
        <w:rPr>
          <w:rFonts w:eastAsia="Times New Roman"/>
          <w:lang w:eastAsia="hr-HR"/>
        </w:rPr>
        <w:t xml:space="preserve"> za </w:t>
      </w:r>
      <w:r w:rsidR="00E24531">
        <w:rPr>
          <w:rFonts w:eastAsia="Times New Roman"/>
          <w:lang w:eastAsia="hr-HR"/>
        </w:rPr>
        <w:t>13,65</w:t>
      </w:r>
      <w:r w:rsidRPr="000169AD">
        <w:rPr>
          <w:rFonts w:eastAsia="Times New Roman"/>
          <w:lang w:eastAsia="hr-HR"/>
        </w:rPr>
        <w:t>%.</w:t>
      </w:r>
    </w:p>
    <w:p w14:paraId="45A9009B" w14:textId="00658377" w:rsidR="0025341F" w:rsidRPr="0025341F" w:rsidRDefault="0025341F" w:rsidP="000169AD">
      <w:pPr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</w:p>
    <w:p w14:paraId="4A0D5083" w14:textId="71655858" w:rsidR="0025341F" w:rsidRPr="0025341F" w:rsidRDefault="0025341F" w:rsidP="000169AD">
      <w:pPr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ab/>
        <w:t xml:space="preserve">            </w:t>
      </w:r>
    </w:p>
    <w:p w14:paraId="2DB0A1D3" w14:textId="3D4DFE9F" w:rsidR="0003466C" w:rsidRPr="0003466C" w:rsidRDefault="000169AD" w:rsidP="000169AD">
      <w:pPr>
        <w:spacing w:after="160" w:line="259" w:lineRule="auto"/>
        <w:ind w:left="1276" w:hanging="567"/>
        <w:jc w:val="both"/>
        <w:rPr>
          <w:rFonts w:eastAsia="Times New Roman"/>
          <w:lang w:eastAsia="hr-HR"/>
        </w:rPr>
      </w:pPr>
      <w:r>
        <w:rPr>
          <w:rFonts w:eastAsia="Times New Roman"/>
          <w:b/>
          <w:bCs/>
          <w:lang w:eastAsia="hr-HR"/>
        </w:rPr>
        <w:t xml:space="preserve">642 </w:t>
      </w:r>
      <w:r w:rsidRPr="000169AD">
        <w:rPr>
          <w:rFonts w:eastAsia="Times New Roman"/>
          <w:b/>
          <w:bCs/>
          <w:lang w:eastAsia="hr-HR"/>
        </w:rPr>
        <w:t>-</w:t>
      </w:r>
      <w:r w:rsidRPr="000169AD">
        <w:rPr>
          <w:rFonts w:eastAsia="Times New Roman"/>
          <w:b/>
          <w:bCs/>
          <w:i/>
          <w:iCs/>
          <w:lang w:eastAsia="hr-HR"/>
        </w:rPr>
        <w:t xml:space="preserve"> </w:t>
      </w:r>
      <w:r w:rsidR="0003466C" w:rsidRPr="0003466C">
        <w:rPr>
          <w:rFonts w:eastAsia="Times New Roman"/>
          <w:b/>
          <w:bCs/>
          <w:lang w:eastAsia="hr-HR"/>
        </w:rPr>
        <w:t>Prihodi od nefinancijske imovine:</w:t>
      </w:r>
      <w:r w:rsidR="0003466C" w:rsidRPr="0003466C">
        <w:rPr>
          <w:rFonts w:eastAsia="Times New Roman"/>
          <w:b/>
          <w:bCs/>
          <w:i/>
          <w:iCs/>
          <w:lang w:eastAsia="hr-HR"/>
        </w:rPr>
        <w:t xml:space="preserve"> </w:t>
      </w:r>
      <w:r w:rsidR="0003466C" w:rsidRPr="0003466C">
        <w:rPr>
          <w:rFonts w:eastAsia="Times New Roman"/>
          <w:i/>
          <w:iCs/>
          <w:sz w:val="20"/>
          <w:szCs w:val="20"/>
          <w:lang w:eastAsia="hr-HR"/>
        </w:rPr>
        <w:t>Naknade za koncesije, Prihodi od zakupa poljoprivrednog zemljišta, Prihodi od zakupa poslovnih objekata, Naknada za korištenje naftne luke, naftovoda i eksploataciju mineralnih sirovina, Spomenička renta, Ostali prihodi od nefinancijske imovine</w:t>
      </w:r>
    </w:p>
    <w:p w14:paraId="076C3FF5" w14:textId="252C28B7" w:rsidR="003240D9" w:rsidRDefault="000169AD" w:rsidP="003240D9">
      <w:pPr>
        <w:ind w:left="1276"/>
        <w:jc w:val="both"/>
        <w:rPr>
          <w:rFonts w:eastAsia="Times New Roman"/>
          <w:lang w:eastAsia="hr-HR"/>
        </w:rPr>
      </w:pPr>
      <w:r w:rsidRPr="000169AD">
        <w:rPr>
          <w:rFonts w:eastAsia="Times New Roman"/>
          <w:lang w:eastAsia="hr-HR"/>
        </w:rPr>
        <w:t xml:space="preserve">U izvještajnom razdoblju ostvareni ukupni prihodi od </w:t>
      </w:r>
      <w:r>
        <w:rPr>
          <w:rFonts w:eastAsia="Times New Roman"/>
          <w:lang w:eastAsia="hr-HR"/>
        </w:rPr>
        <w:t>nefinancijske imovine</w:t>
      </w:r>
      <w:r w:rsidRPr="000169AD">
        <w:rPr>
          <w:rFonts w:eastAsia="Times New Roman"/>
          <w:lang w:eastAsia="hr-HR"/>
        </w:rPr>
        <w:t xml:space="preserve"> iznose </w:t>
      </w:r>
      <w:r w:rsidR="00E24531">
        <w:rPr>
          <w:rFonts w:eastAsia="Times New Roman"/>
          <w:lang w:eastAsia="hr-HR"/>
        </w:rPr>
        <w:t>275.381,85</w:t>
      </w:r>
      <w:r w:rsidRPr="000169AD">
        <w:rPr>
          <w:rFonts w:eastAsia="Times New Roman"/>
          <w:lang w:eastAsia="hr-HR"/>
        </w:rPr>
        <w:t xml:space="preserve"> eura</w:t>
      </w:r>
      <w:r w:rsidR="0025341F">
        <w:rPr>
          <w:rFonts w:eastAsia="Times New Roman"/>
          <w:lang w:eastAsia="hr-HR"/>
        </w:rPr>
        <w:t>. U</w:t>
      </w:r>
      <w:r w:rsidRPr="000169AD">
        <w:rPr>
          <w:rFonts w:eastAsia="Times New Roman"/>
          <w:lang w:eastAsia="hr-HR"/>
        </w:rPr>
        <w:t xml:space="preserve">kupni prihodi od </w:t>
      </w:r>
      <w:r>
        <w:rPr>
          <w:rFonts w:eastAsia="Times New Roman"/>
          <w:lang w:eastAsia="hr-HR"/>
        </w:rPr>
        <w:t>nefinancijske imovine</w:t>
      </w:r>
      <w:r w:rsidRPr="000169AD">
        <w:rPr>
          <w:rFonts w:eastAsia="Times New Roman"/>
          <w:lang w:eastAsia="hr-HR"/>
        </w:rPr>
        <w:t xml:space="preserve"> bilježe povećanje za </w:t>
      </w:r>
      <w:r w:rsidR="00E24531">
        <w:rPr>
          <w:rFonts w:eastAsia="Times New Roman"/>
          <w:lang w:eastAsia="hr-HR"/>
        </w:rPr>
        <w:t>23,82</w:t>
      </w:r>
      <w:r w:rsidRPr="000169AD">
        <w:rPr>
          <w:rFonts w:eastAsia="Times New Roman"/>
          <w:lang w:eastAsia="hr-HR"/>
        </w:rPr>
        <w:t>%.</w:t>
      </w:r>
    </w:p>
    <w:p w14:paraId="10E4DE25" w14:textId="77777777" w:rsidR="003240D9" w:rsidRDefault="003240D9" w:rsidP="003240D9">
      <w:pPr>
        <w:jc w:val="both"/>
        <w:rPr>
          <w:rFonts w:eastAsia="Times New Roman"/>
          <w:lang w:eastAsia="hr-HR"/>
        </w:rPr>
      </w:pPr>
    </w:p>
    <w:p w14:paraId="6A635274" w14:textId="03238C65" w:rsidR="00236399" w:rsidRDefault="0003466C" w:rsidP="00120167">
      <w:pPr>
        <w:ind w:left="709" w:hanging="425"/>
        <w:jc w:val="both"/>
        <w:rPr>
          <w:rFonts w:eastAsia="Times New Roman"/>
          <w:lang w:eastAsia="hr-HR"/>
        </w:rPr>
      </w:pPr>
      <w:r w:rsidRPr="0003466C">
        <w:rPr>
          <w:rFonts w:eastAsia="Times New Roman"/>
          <w:b/>
          <w:bCs/>
          <w:lang w:eastAsia="hr-HR"/>
        </w:rPr>
        <w:t>65</w:t>
      </w:r>
      <w:r w:rsidR="003240D9" w:rsidRPr="003240D9">
        <w:rPr>
          <w:rFonts w:eastAsia="Times New Roman"/>
          <w:b/>
          <w:bCs/>
          <w:lang w:eastAsia="hr-HR"/>
        </w:rPr>
        <w:t xml:space="preserve"> </w:t>
      </w:r>
      <w:r w:rsidRPr="0003466C">
        <w:rPr>
          <w:rFonts w:eastAsia="Times New Roman"/>
          <w:b/>
          <w:bCs/>
          <w:lang w:eastAsia="hr-HR"/>
        </w:rPr>
        <w:t>- Prihodi od upravnih i administrativnih pristojbi, pristojbi po posebnim propisima i naknada</w:t>
      </w:r>
      <w:r w:rsidR="00236399">
        <w:rPr>
          <w:rFonts w:eastAsia="Times New Roman"/>
          <w:b/>
          <w:bCs/>
          <w:lang w:eastAsia="hr-HR"/>
        </w:rPr>
        <w:t xml:space="preserve">: </w:t>
      </w:r>
      <w:bookmarkStart w:id="8" w:name="_Hlk146113809"/>
      <w:r w:rsidR="00236399" w:rsidRPr="00236399">
        <w:rPr>
          <w:rFonts w:eastAsia="Times New Roman"/>
          <w:lang w:eastAsia="hr-HR"/>
        </w:rPr>
        <w:t xml:space="preserve">U izvještajnom razdoblju ostvareni ukupni prihodi iznose </w:t>
      </w:r>
      <w:r w:rsidR="00E24531">
        <w:rPr>
          <w:rFonts w:eastAsia="Times New Roman"/>
          <w:lang w:eastAsia="hr-HR"/>
        </w:rPr>
        <w:t>1.848.296,18</w:t>
      </w:r>
      <w:r w:rsidR="00236399" w:rsidRPr="00236399">
        <w:rPr>
          <w:rFonts w:eastAsia="Times New Roman"/>
          <w:lang w:eastAsia="hr-HR"/>
        </w:rPr>
        <w:t xml:space="preserve"> eura što u odnosu na tekući plan za 202</w:t>
      </w:r>
      <w:r w:rsidR="00E24531">
        <w:rPr>
          <w:rFonts w:eastAsia="Times New Roman"/>
          <w:lang w:eastAsia="hr-HR"/>
        </w:rPr>
        <w:t>5</w:t>
      </w:r>
      <w:r w:rsidR="00236399" w:rsidRPr="00236399">
        <w:rPr>
          <w:rFonts w:eastAsia="Times New Roman"/>
          <w:lang w:eastAsia="hr-HR"/>
        </w:rPr>
        <w:t xml:space="preserve">. godinu predstavlja izvršenje od </w:t>
      </w:r>
      <w:r w:rsidR="00E24531">
        <w:rPr>
          <w:rFonts w:eastAsia="Times New Roman"/>
          <w:lang w:eastAsia="hr-HR"/>
        </w:rPr>
        <w:t>60,82</w:t>
      </w:r>
      <w:r w:rsidR="00236399" w:rsidRPr="00236399">
        <w:rPr>
          <w:rFonts w:eastAsia="Times New Roman"/>
          <w:lang w:eastAsia="hr-HR"/>
        </w:rPr>
        <w:t xml:space="preserve">%. </w:t>
      </w:r>
    </w:p>
    <w:bookmarkEnd w:id="8"/>
    <w:p w14:paraId="7D962D01" w14:textId="77777777" w:rsidR="00236399" w:rsidRDefault="00236399" w:rsidP="00120167">
      <w:pPr>
        <w:jc w:val="both"/>
        <w:rPr>
          <w:rFonts w:eastAsia="Times New Roman"/>
          <w:lang w:eastAsia="hr-HR"/>
        </w:rPr>
      </w:pPr>
    </w:p>
    <w:p w14:paraId="23CCC182" w14:textId="5A9E94E0" w:rsidR="0003466C" w:rsidRDefault="00A0173B" w:rsidP="00A0173B">
      <w:pPr>
        <w:ind w:left="709" w:firstLine="11"/>
        <w:jc w:val="both"/>
        <w:rPr>
          <w:rFonts w:eastAsia="Times New Roman"/>
          <w:i/>
          <w:iCs/>
          <w:sz w:val="20"/>
          <w:szCs w:val="20"/>
          <w:lang w:eastAsia="hr-HR"/>
        </w:rPr>
      </w:pPr>
      <w:r w:rsidRPr="00A0173B">
        <w:rPr>
          <w:rFonts w:eastAsia="Times New Roman"/>
          <w:b/>
          <w:bCs/>
          <w:lang w:eastAsia="hr-HR"/>
        </w:rPr>
        <w:t xml:space="preserve">651 - </w:t>
      </w:r>
      <w:r w:rsidR="0003466C" w:rsidRPr="0003466C">
        <w:rPr>
          <w:rFonts w:eastAsia="Times New Roman"/>
          <w:b/>
          <w:bCs/>
          <w:lang w:eastAsia="hr-HR"/>
        </w:rPr>
        <w:t>Upravne i administrativne pristojbe:</w:t>
      </w:r>
      <w:r w:rsidR="0003466C" w:rsidRPr="0003466C">
        <w:rPr>
          <w:rFonts w:eastAsia="Times New Roman"/>
          <w:b/>
          <w:bCs/>
          <w:i/>
          <w:iCs/>
          <w:lang w:eastAsia="hr-HR"/>
        </w:rPr>
        <w:t xml:space="preserve"> </w:t>
      </w:r>
      <w:r w:rsidR="00940D6F">
        <w:rPr>
          <w:rFonts w:eastAsia="Times New Roman"/>
          <w:i/>
          <w:iCs/>
          <w:sz w:val="20"/>
          <w:szCs w:val="20"/>
          <w:lang w:eastAsia="hr-HR"/>
        </w:rPr>
        <w:t>Općinske upravne pristojbe</w:t>
      </w:r>
    </w:p>
    <w:p w14:paraId="749AC547" w14:textId="6995CEDD" w:rsidR="00A0173B" w:rsidRDefault="00940D6F" w:rsidP="00A10A91">
      <w:pPr>
        <w:ind w:left="1276"/>
        <w:jc w:val="both"/>
        <w:rPr>
          <w:rFonts w:eastAsia="Times New Roman"/>
          <w:lang w:eastAsia="hr-HR"/>
        </w:rPr>
      </w:pPr>
      <w:r w:rsidRPr="000169AD">
        <w:rPr>
          <w:rFonts w:eastAsia="Times New Roman"/>
          <w:lang w:eastAsia="hr-HR"/>
        </w:rPr>
        <w:t xml:space="preserve">U izvještajnom razdoblju ostvareni ukupni prihodi iznose </w:t>
      </w:r>
      <w:r w:rsidR="00A10A91">
        <w:rPr>
          <w:rFonts w:eastAsia="Times New Roman"/>
          <w:lang w:eastAsia="hr-HR"/>
        </w:rPr>
        <w:t>54,38</w:t>
      </w:r>
      <w:r w:rsidRPr="000169AD">
        <w:rPr>
          <w:rFonts w:eastAsia="Times New Roman"/>
          <w:lang w:eastAsia="hr-HR"/>
        </w:rPr>
        <w:t xml:space="preserve"> eura</w:t>
      </w:r>
      <w:r>
        <w:rPr>
          <w:rFonts w:eastAsia="Times New Roman"/>
          <w:lang w:eastAsia="hr-HR"/>
        </w:rPr>
        <w:t xml:space="preserve">. </w:t>
      </w:r>
    </w:p>
    <w:p w14:paraId="01A52F25" w14:textId="77777777" w:rsidR="00A10A91" w:rsidRPr="0003466C" w:rsidRDefault="00A10A91" w:rsidP="00A10A91">
      <w:pPr>
        <w:ind w:left="1276"/>
        <w:jc w:val="both"/>
        <w:rPr>
          <w:rFonts w:eastAsia="Times New Roman"/>
          <w:i/>
          <w:iCs/>
          <w:sz w:val="20"/>
          <w:szCs w:val="20"/>
          <w:lang w:eastAsia="hr-HR"/>
        </w:rPr>
      </w:pPr>
    </w:p>
    <w:p w14:paraId="01286316" w14:textId="6FA6A215" w:rsidR="0003466C" w:rsidRDefault="00A0173B" w:rsidP="00A0173B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i/>
          <w:iCs/>
          <w:sz w:val="20"/>
          <w:szCs w:val="20"/>
          <w:lang w:eastAsia="hr-HR"/>
        </w:rPr>
      </w:pPr>
      <w:r w:rsidRPr="00A0173B">
        <w:rPr>
          <w:rFonts w:eastAsia="Times New Roman"/>
          <w:b/>
          <w:bCs/>
          <w:lang w:eastAsia="hr-HR"/>
        </w:rPr>
        <w:t xml:space="preserve">652 - </w:t>
      </w:r>
      <w:r w:rsidR="0003466C" w:rsidRPr="0003466C">
        <w:rPr>
          <w:rFonts w:eastAsia="Times New Roman"/>
          <w:b/>
          <w:bCs/>
          <w:lang w:eastAsia="hr-HR"/>
        </w:rPr>
        <w:t>Prihodi po posebnim propisima:</w:t>
      </w:r>
      <w:r w:rsidR="0003466C" w:rsidRPr="0003466C">
        <w:rPr>
          <w:rFonts w:eastAsia="Times New Roman"/>
          <w:b/>
          <w:bCs/>
          <w:i/>
          <w:iCs/>
          <w:lang w:eastAsia="hr-HR"/>
        </w:rPr>
        <w:t xml:space="preserve"> </w:t>
      </w:r>
      <w:r w:rsidR="0003466C" w:rsidRPr="0003466C">
        <w:rPr>
          <w:rFonts w:eastAsia="Times New Roman"/>
          <w:i/>
          <w:iCs/>
          <w:sz w:val="20"/>
          <w:szCs w:val="20"/>
          <w:lang w:eastAsia="hr-HR"/>
        </w:rPr>
        <w:t>Vodni doprinos, Sufinanciranje cijene usluge, participacije i slično, Ostali nespomenuti prihodi po posebnim propisima</w:t>
      </w:r>
    </w:p>
    <w:p w14:paraId="67C65754" w14:textId="7760F451" w:rsidR="00A0173B" w:rsidRDefault="00A0173B" w:rsidP="00A0173B">
      <w:pPr>
        <w:tabs>
          <w:tab w:val="left" w:pos="1276"/>
        </w:tabs>
        <w:ind w:left="1276" w:hanging="142"/>
        <w:jc w:val="both"/>
        <w:rPr>
          <w:rFonts w:eastAsia="Times New Roman"/>
          <w:lang w:eastAsia="hr-HR"/>
        </w:rPr>
      </w:pPr>
      <w:r>
        <w:rPr>
          <w:rFonts w:eastAsia="Times New Roman"/>
          <w:b/>
          <w:bCs/>
          <w:lang w:eastAsia="hr-HR"/>
        </w:rPr>
        <w:tab/>
      </w:r>
      <w:bookmarkStart w:id="9" w:name="_Hlk146113926"/>
      <w:r w:rsidRPr="00236399">
        <w:rPr>
          <w:rFonts w:eastAsia="Times New Roman"/>
          <w:lang w:eastAsia="hr-HR"/>
        </w:rPr>
        <w:t>U izvještajnom razdoblju ostvareni ukupni prihodi</w:t>
      </w:r>
      <w:r>
        <w:rPr>
          <w:rFonts w:eastAsia="Times New Roman"/>
          <w:lang w:eastAsia="hr-HR"/>
        </w:rPr>
        <w:t xml:space="preserve"> po posebnim propisima</w:t>
      </w:r>
      <w:r w:rsidRPr="00236399">
        <w:rPr>
          <w:rFonts w:eastAsia="Times New Roman"/>
          <w:lang w:eastAsia="hr-HR"/>
        </w:rPr>
        <w:t xml:space="preserve"> iznose </w:t>
      </w:r>
      <w:r w:rsidR="00A10A91">
        <w:rPr>
          <w:rFonts w:eastAsia="Times New Roman"/>
          <w:lang w:eastAsia="hr-HR"/>
        </w:rPr>
        <w:t>230.454,59</w:t>
      </w:r>
      <w:r w:rsidRPr="00236399">
        <w:rPr>
          <w:rFonts w:eastAsia="Times New Roman"/>
          <w:lang w:eastAsia="hr-HR"/>
        </w:rPr>
        <w:t xml:space="preserve"> eura. U odnosu na isto razdoblje 202</w:t>
      </w:r>
      <w:r w:rsidR="00A10A91">
        <w:rPr>
          <w:rFonts w:eastAsia="Times New Roman"/>
          <w:lang w:eastAsia="hr-HR"/>
        </w:rPr>
        <w:t>4</w:t>
      </w:r>
      <w:r w:rsidRPr="00236399">
        <w:rPr>
          <w:rFonts w:eastAsia="Times New Roman"/>
          <w:lang w:eastAsia="hr-HR"/>
        </w:rPr>
        <w:t xml:space="preserve">. godine ukupni prihodi od pomoći bilježe povećanje za </w:t>
      </w:r>
      <w:r w:rsidR="00A10A91">
        <w:rPr>
          <w:rFonts w:eastAsia="Times New Roman"/>
          <w:lang w:eastAsia="hr-HR"/>
        </w:rPr>
        <w:t>33,18</w:t>
      </w:r>
      <w:r w:rsidRPr="00236399">
        <w:rPr>
          <w:rFonts w:eastAsia="Times New Roman"/>
          <w:lang w:eastAsia="hr-HR"/>
        </w:rPr>
        <w:t>%.</w:t>
      </w:r>
      <w:bookmarkEnd w:id="9"/>
    </w:p>
    <w:p w14:paraId="4D60EB3B" w14:textId="77777777" w:rsidR="00120167" w:rsidRDefault="00120167" w:rsidP="00843851">
      <w:pPr>
        <w:widowControl w:val="0"/>
        <w:autoSpaceDE w:val="0"/>
        <w:autoSpaceDN w:val="0"/>
        <w:spacing w:after="160" w:line="259" w:lineRule="auto"/>
        <w:ind w:left="709"/>
        <w:jc w:val="both"/>
        <w:rPr>
          <w:rFonts w:eastAsia="Times New Roman"/>
          <w:b/>
          <w:bCs/>
          <w:lang w:eastAsia="hr-HR"/>
        </w:rPr>
      </w:pPr>
    </w:p>
    <w:p w14:paraId="056DE1B7" w14:textId="40E93346" w:rsidR="0003466C" w:rsidRDefault="00843851" w:rsidP="00843851">
      <w:pPr>
        <w:widowControl w:val="0"/>
        <w:autoSpaceDE w:val="0"/>
        <w:autoSpaceDN w:val="0"/>
        <w:spacing w:after="160" w:line="259" w:lineRule="auto"/>
        <w:ind w:left="709"/>
        <w:jc w:val="both"/>
        <w:rPr>
          <w:rFonts w:eastAsia="Times New Roman"/>
          <w:i/>
          <w:iCs/>
          <w:sz w:val="20"/>
          <w:szCs w:val="20"/>
          <w:lang w:eastAsia="hr-HR"/>
        </w:rPr>
      </w:pPr>
      <w:r>
        <w:rPr>
          <w:rFonts w:eastAsia="Times New Roman"/>
          <w:b/>
          <w:bCs/>
          <w:lang w:eastAsia="hr-HR"/>
        </w:rPr>
        <w:t xml:space="preserve">653 - </w:t>
      </w:r>
      <w:r w:rsidR="0003466C" w:rsidRPr="0003466C">
        <w:rPr>
          <w:rFonts w:eastAsia="Times New Roman"/>
          <w:b/>
          <w:bCs/>
          <w:lang w:eastAsia="hr-HR"/>
        </w:rPr>
        <w:t>Komunalni doprinosi i naknad</w:t>
      </w:r>
      <w:r>
        <w:rPr>
          <w:rFonts w:eastAsia="Times New Roman"/>
          <w:b/>
          <w:bCs/>
          <w:lang w:eastAsia="hr-HR"/>
        </w:rPr>
        <w:t xml:space="preserve">e: </w:t>
      </w:r>
      <w:r w:rsidR="0003466C" w:rsidRPr="0003466C">
        <w:rPr>
          <w:rFonts w:eastAsia="Times New Roman"/>
          <w:i/>
          <w:iCs/>
          <w:sz w:val="20"/>
          <w:szCs w:val="20"/>
          <w:lang w:eastAsia="hr-HR"/>
        </w:rPr>
        <w:t xml:space="preserve">Komunalni doprinosi, Komunalne naknade, Grobna </w:t>
      </w:r>
      <w:r>
        <w:rPr>
          <w:rFonts w:eastAsia="Times New Roman"/>
          <w:i/>
          <w:iCs/>
          <w:sz w:val="20"/>
          <w:szCs w:val="20"/>
          <w:lang w:eastAsia="hr-HR"/>
        </w:rPr>
        <w:t>naknada</w:t>
      </w:r>
    </w:p>
    <w:p w14:paraId="6DC90C12" w14:textId="34B6DC64" w:rsidR="00843851" w:rsidRDefault="00843851" w:rsidP="00843851">
      <w:pPr>
        <w:widowControl w:val="0"/>
        <w:autoSpaceDE w:val="0"/>
        <w:autoSpaceDN w:val="0"/>
        <w:spacing w:after="160" w:line="259" w:lineRule="auto"/>
        <w:ind w:left="1276"/>
        <w:jc w:val="both"/>
        <w:rPr>
          <w:rFonts w:eastAsia="Times New Roman"/>
          <w:i/>
          <w:iCs/>
          <w:sz w:val="20"/>
          <w:szCs w:val="20"/>
          <w:lang w:eastAsia="hr-HR"/>
        </w:rPr>
      </w:pPr>
      <w:r w:rsidRPr="00236399">
        <w:rPr>
          <w:rFonts w:eastAsia="Times New Roman"/>
          <w:lang w:eastAsia="hr-HR"/>
        </w:rPr>
        <w:t>U izvještajnom razdoblju ostvareni ukupni prihodi</w:t>
      </w:r>
      <w:r>
        <w:rPr>
          <w:rFonts w:eastAsia="Times New Roman"/>
          <w:lang w:eastAsia="hr-HR"/>
        </w:rPr>
        <w:t xml:space="preserve"> od komunalnih doprinosa i naknade</w:t>
      </w:r>
      <w:r w:rsidRPr="00236399">
        <w:rPr>
          <w:rFonts w:eastAsia="Times New Roman"/>
          <w:lang w:eastAsia="hr-HR"/>
        </w:rPr>
        <w:t xml:space="preserve"> iznose </w:t>
      </w:r>
      <w:r w:rsidR="00A10A91">
        <w:rPr>
          <w:rFonts w:eastAsia="Times New Roman"/>
          <w:lang w:eastAsia="hr-HR"/>
        </w:rPr>
        <w:t>1.617.787,21</w:t>
      </w:r>
      <w:r w:rsidRPr="00236399">
        <w:rPr>
          <w:rFonts w:eastAsia="Times New Roman"/>
          <w:lang w:eastAsia="hr-HR"/>
        </w:rPr>
        <w:t>. U odnosu na isto razdoblje 202</w:t>
      </w:r>
      <w:r w:rsidR="00A10A91">
        <w:rPr>
          <w:rFonts w:eastAsia="Times New Roman"/>
          <w:lang w:eastAsia="hr-HR"/>
        </w:rPr>
        <w:t>4</w:t>
      </w:r>
      <w:r w:rsidRPr="00236399">
        <w:rPr>
          <w:rFonts w:eastAsia="Times New Roman"/>
          <w:lang w:eastAsia="hr-HR"/>
        </w:rPr>
        <w:t xml:space="preserve">. godine ukupni prihodi od pomoći bilježe povećanje za </w:t>
      </w:r>
      <w:r w:rsidR="00A10A91">
        <w:rPr>
          <w:rFonts w:eastAsia="Times New Roman"/>
          <w:lang w:eastAsia="hr-HR"/>
        </w:rPr>
        <w:t>28,82</w:t>
      </w:r>
      <w:r w:rsidRPr="00236399">
        <w:rPr>
          <w:rFonts w:eastAsia="Times New Roman"/>
          <w:lang w:eastAsia="hr-HR"/>
        </w:rPr>
        <w:t>%.</w:t>
      </w:r>
    </w:p>
    <w:p w14:paraId="40963038" w14:textId="77777777" w:rsidR="0003466C" w:rsidRPr="0003466C" w:rsidRDefault="0003466C" w:rsidP="0003466C">
      <w:pPr>
        <w:jc w:val="both"/>
        <w:rPr>
          <w:rFonts w:eastAsia="Times New Roman"/>
          <w:b/>
          <w:bCs/>
          <w:lang w:eastAsia="hr-HR"/>
        </w:rPr>
      </w:pPr>
    </w:p>
    <w:p w14:paraId="5CC49DEC" w14:textId="41683AAC" w:rsidR="0003466C" w:rsidRDefault="0003466C" w:rsidP="0003466C">
      <w:pPr>
        <w:jc w:val="both"/>
        <w:rPr>
          <w:rFonts w:eastAsia="Times New Roman"/>
          <w:lang w:eastAsia="hr-HR"/>
        </w:rPr>
      </w:pPr>
      <w:r w:rsidRPr="0003466C">
        <w:rPr>
          <w:rFonts w:eastAsia="Times New Roman"/>
          <w:b/>
          <w:bCs/>
          <w:lang w:eastAsia="hr-HR"/>
        </w:rPr>
        <w:t xml:space="preserve">7- </w:t>
      </w:r>
      <w:r w:rsidR="00F209B8">
        <w:rPr>
          <w:rFonts w:eastAsia="Times New Roman"/>
          <w:b/>
          <w:bCs/>
          <w:lang w:eastAsia="hr-HR"/>
        </w:rPr>
        <w:t>P</w:t>
      </w:r>
      <w:r w:rsidR="00F209B8" w:rsidRPr="0003466C">
        <w:rPr>
          <w:rFonts w:eastAsia="Times New Roman"/>
          <w:b/>
          <w:bCs/>
          <w:lang w:eastAsia="hr-HR"/>
        </w:rPr>
        <w:t>rihodi od prodaje nefinancijske imovine</w:t>
      </w:r>
      <w:r w:rsidR="00F209B8">
        <w:rPr>
          <w:rFonts w:eastAsia="Times New Roman"/>
          <w:lang w:eastAsia="hr-HR"/>
        </w:rPr>
        <w:t>: u izvještajnom razdoblju</w:t>
      </w:r>
      <w:r w:rsidR="00120167">
        <w:rPr>
          <w:rFonts w:eastAsia="Times New Roman"/>
          <w:lang w:eastAsia="hr-HR"/>
        </w:rPr>
        <w:t xml:space="preserve"> ostvareni ukupni prihodi od prodaje nefinancijske imovine ostvareni su u iznosu od </w:t>
      </w:r>
      <w:r w:rsidR="00A10A91">
        <w:rPr>
          <w:rFonts w:eastAsia="Times New Roman"/>
          <w:lang w:eastAsia="hr-HR"/>
        </w:rPr>
        <w:t>741.431,34</w:t>
      </w:r>
      <w:r w:rsidR="00120167">
        <w:rPr>
          <w:rFonts w:eastAsia="Times New Roman"/>
          <w:lang w:eastAsia="hr-HR"/>
        </w:rPr>
        <w:t xml:space="preserve"> eura, što u odnosu na tekući plan za 202</w:t>
      </w:r>
      <w:r w:rsidR="00B90D27">
        <w:rPr>
          <w:rFonts w:eastAsia="Times New Roman"/>
          <w:lang w:eastAsia="hr-HR"/>
        </w:rPr>
        <w:t>5</w:t>
      </w:r>
      <w:r w:rsidR="00120167">
        <w:rPr>
          <w:rFonts w:eastAsia="Times New Roman"/>
          <w:lang w:eastAsia="hr-HR"/>
        </w:rPr>
        <w:t xml:space="preserve">. godinu predstavlja izvršenje od </w:t>
      </w:r>
      <w:r w:rsidR="00B90D27">
        <w:rPr>
          <w:rFonts w:eastAsia="Times New Roman"/>
          <w:lang w:eastAsia="hr-HR"/>
        </w:rPr>
        <w:t>94,91</w:t>
      </w:r>
      <w:r w:rsidR="00120167">
        <w:rPr>
          <w:rFonts w:eastAsia="Times New Roman"/>
          <w:lang w:eastAsia="hr-HR"/>
        </w:rPr>
        <w:t xml:space="preserve">%. </w:t>
      </w:r>
      <w:r w:rsidR="0035356F">
        <w:rPr>
          <w:rFonts w:eastAsia="Times New Roman"/>
          <w:lang w:eastAsia="hr-HR"/>
        </w:rPr>
        <w:t>U odnosu na isto razdoblje 202</w:t>
      </w:r>
      <w:r w:rsidR="00B90D27">
        <w:rPr>
          <w:rFonts w:eastAsia="Times New Roman"/>
          <w:lang w:eastAsia="hr-HR"/>
        </w:rPr>
        <w:t>4</w:t>
      </w:r>
      <w:r w:rsidR="0035356F">
        <w:rPr>
          <w:rFonts w:eastAsia="Times New Roman"/>
          <w:lang w:eastAsia="hr-HR"/>
        </w:rPr>
        <w:t xml:space="preserve">. godine ukupni prihodi od prodaje nefinancijske imovine bilježe </w:t>
      </w:r>
      <w:r w:rsidR="00CC619F">
        <w:rPr>
          <w:rFonts w:eastAsia="Times New Roman"/>
          <w:lang w:eastAsia="hr-HR"/>
        </w:rPr>
        <w:t>smanjenje</w:t>
      </w:r>
      <w:r w:rsidR="0035356F">
        <w:rPr>
          <w:rFonts w:eastAsia="Times New Roman"/>
          <w:lang w:eastAsia="hr-HR"/>
        </w:rPr>
        <w:t xml:space="preserve"> za </w:t>
      </w:r>
      <w:r w:rsidR="00B90D27">
        <w:rPr>
          <w:rFonts w:eastAsia="Times New Roman"/>
          <w:lang w:eastAsia="hr-HR"/>
        </w:rPr>
        <w:t xml:space="preserve">80,78 </w:t>
      </w:r>
      <w:r w:rsidR="0035356F">
        <w:rPr>
          <w:rFonts w:eastAsia="Times New Roman"/>
          <w:lang w:eastAsia="hr-HR"/>
        </w:rPr>
        <w:t>%.</w:t>
      </w:r>
    </w:p>
    <w:p w14:paraId="7DEB4ECE" w14:textId="77777777" w:rsidR="0003466C" w:rsidRPr="0003466C" w:rsidRDefault="0003466C" w:rsidP="0003466C">
      <w:pPr>
        <w:jc w:val="both"/>
        <w:rPr>
          <w:rFonts w:eastAsia="Times New Roman"/>
          <w:lang w:eastAsia="hr-HR"/>
        </w:rPr>
      </w:pPr>
    </w:p>
    <w:p w14:paraId="15EF6959" w14:textId="4DB9C757" w:rsidR="005866E1" w:rsidRDefault="00F209B8" w:rsidP="005866E1">
      <w:pPr>
        <w:ind w:left="709" w:hanging="425"/>
        <w:jc w:val="both"/>
        <w:rPr>
          <w:rFonts w:eastAsia="Times New Roman"/>
          <w:lang w:eastAsia="hr-HR"/>
        </w:rPr>
      </w:pPr>
      <w:r w:rsidRPr="00F209B8">
        <w:rPr>
          <w:rFonts w:eastAsia="Times New Roman"/>
          <w:b/>
          <w:bCs/>
          <w:lang w:eastAsia="hr-HR"/>
        </w:rPr>
        <w:t>7</w:t>
      </w:r>
      <w:r w:rsidR="0003466C" w:rsidRPr="0003466C">
        <w:rPr>
          <w:rFonts w:eastAsia="Times New Roman"/>
          <w:b/>
          <w:bCs/>
          <w:lang w:eastAsia="hr-HR"/>
        </w:rPr>
        <w:t>1</w:t>
      </w:r>
      <w:r w:rsidRPr="00F209B8">
        <w:rPr>
          <w:rFonts w:eastAsia="Times New Roman"/>
          <w:b/>
          <w:bCs/>
          <w:lang w:eastAsia="hr-HR"/>
        </w:rPr>
        <w:t xml:space="preserve"> </w:t>
      </w:r>
      <w:r w:rsidR="0003466C" w:rsidRPr="0003466C">
        <w:rPr>
          <w:rFonts w:eastAsia="Times New Roman"/>
          <w:b/>
          <w:bCs/>
          <w:lang w:eastAsia="hr-HR"/>
        </w:rPr>
        <w:t>- Prihodi od prodaje ne</w:t>
      </w:r>
      <w:r w:rsidR="005866E1">
        <w:rPr>
          <w:rFonts w:eastAsia="Times New Roman"/>
          <w:b/>
          <w:bCs/>
          <w:lang w:eastAsia="hr-HR"/>
        </w:rPr>
        <w:t>financijske</w:t>
      </w:r>
      <w:r w:rsidR="0003466C" w:rsidRPr="0003466C">
        <w:rPr>
          <w:rFonts w:eastAsia="Times New Roman"/>
          <w:b/>
          <w:bCs/>
          <w:lang w:eastAsia="hr-HR"/>
        </w:rPr>
        <w:t xml:space="preserve"> imovine</w:t>
      </w:r>
      <w:r w:rsidRPr="00F209B8">
        <w:rPr>
          <w:rFonts w:eastAsia="Times New Roman"/>
          <w:b/>
          <w:bCs/>
          <w:lang w:eastAsia="hr-HR"/>
        </w:rPr>
        <w:t xml:space="preserve">: </w:t>
      </w:r>
      <w:r w:rsidR="0003466C" w:rsidRPr="0003466C">
        <w:rPr>
          <w:rFonts w:eastAsia="Times New Roman"/>
          <w:b/>
          <w:bCs/>
          <w:lang w:eastAsia="hr-HR"/>
        </w:rPr>
        <w:t xml:space="preserve"> </w:t>
      </w:r>
      <w:r w:rsidR="005866E1" w:rsidRPr="00236399">
        <w:rPr>
          <w:rFonts w:eastAsia="Times New Roman"/>
          <w:lang w:eastAsia="hr-HR"/>
        </w:rPr>
        <w:t xml:space="preserve">U izvještajnom razdoblju ostvareni ukupni prihodi iznose </w:t>
      </w:r>
      <w:r w:rsidR="00B90D27">
        <w:rPr>
          <w:rFonts w:eastAsia="Times New Roman"/>
          <w:lang w:eastAsia="hr-HR"/>
        </w:rPr>
        <w:t>741.431,34</w:t>
      </w:r>
      <w:r w:rsidR="005866E1" w:rsidRPr="00236399">
        <w:rPr>
          <w:rFonts w:eastAsia="Times New Roman"/>
          <w:lang w:eastAsia="hr-HR"/>
        </w:rPr>
        <w:t xml:space="preserve"> eura što u odnosu na tekući plan za 202</w:t>
      </w:r>
      <w:r w:rsidR="00B90D27">
        <w:rPr>
          <w:rFonts w:eastAsia="Times New Roman"/>
          <w:lang w:eastAsia="hr-HR"/>
        </w:rPr>
        <w:t>5</w:t>
      </w:r>
      <w:r w:rsidR="005866E1" w:rsidRPr="00236399">
        <w:rPr>
          <w:rFonts w:eastAsia="Times New Roman"/>
          <w:lang w:eastAsia="hr-HR"/>
        </w:rPr>
        <w:t xml:space="preserve">. godinu predstavlja izvršenje od </w:t>
      </w:r>
      <w:r w:rsidR="00B90D27">
        <w:rPr>
          <w:rFonts w:eastAsia="Times New Roman"/>
          <w:lang w:eastAsia="hr-HR"/>
        </w:rPr>
        <w:t>94,91</w:t>
      </w:r>
      <w:r w:rsidR="005866E1" w:rsidRPr="00236399">
        <w:rPr>
          <w:rFonts w:eastAsia="Times New Roman"/>
          <w:lang w:eastAsia="hr-HR"/>
        </w:rPr>
        <w:t xml:space="preserve">%. </w:t>
      </w:r>
    </w:p>
    <w:p w14:paraId="200D53BE" w14:textId="1CA92A64" w:rsidR="00F209B8" w:rsidRPr="00F209B8" w:rsidRDefault="00F209B8" w:rsidP="00F209B8">
      <w:pPr>
        <w:widowControl w:val="0"/>
        <w:autoSpaceDE w:val="0"/>
        <w:autoSpaceDN w:val="0"/>
        <w:spacing w:after="160" w:line="259" w:lineRule="auto"/>
        <w:ind w:left="284"/>
        <w:jc w:val="both"/>
        <w:rPr>
          <w:rFonts w:eastAsia="Times New Roman"/>
          <w:lang w:eastAsia="hr-HR"/>
        </w:rPr>
      </w:pPr>
    </w:p>
    <w:p w14:paraId="47265E85" w14:textId="13C0AB3C" w:rsidR="0003466C" w:rsidRDefault="00F209B8" w:rsidP="00F209B8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i/>
          <w:iCs/>
          <w:sz w:val="20"/>
          <w:szCs w:val="20"/>
          <w:lang w:eastAsia="hr-HR"/>
        </w:rPr>
      </w:pPr>
      <w:r w:rsidRPr="00F209B8">
        <w:rPr>
          <w:rFonts w:eastAsia="Times New Roman"/>
          <w:b/>
          <w:bCs/>
          <w:lang w:eastAsia="hr-HR"/>
        </w:rPr>
        <w:t>711 -</w:t>
      </w:r>
      <w:r>
        <w:rPr>
          <w:rFonts w:eastAsia="Times New Roman"/>
          <w:b/>
          <w:bCs/>
          <w:u w:val="single"/>
          <w:lang w:eastAsia="hr-HR"/>
        </w:rPr>
        <w:t xml:space="preserve"> </w:t>
      </w:r>
      <w:r w:rsidR="0003466C" w:rsidRPr="0003466C">
        <w:rPr>
          <w:rFonts w:eastAsia="Times New Roman"/>
          <w:b/>
          <w:bCs/>
          <w:lang w:eastAsia="hr-HR"/>
        </w:rPr>
        <w:t>Prihodi od prodaje materijalne imovine- prirodnih bogatstava:</w:t>
      </w:r>
      <w:r w:rsidR="0003466C" w:rsidRPr="0003466C">
        <w:rPr>
          <w:rFonts w:eastAsia="Times New Roman"/>
          <w:b/>
          <w:bCs/>
          <w:i/>
          <w:iCs/>
          <w:lang w:eastAsia="hr-HR"/>
        </w:rPr>
        <w:t xml:space="preserve"> </w:t>
      </w:r>
      <w:r w:rsidR="0003466C" w:rsidRPr="0003466C">
        <w:rPr>
          <w:rFonts w:eastAsia="Times New Roman"/>
          <w:i/>
          <w:iCs/>
          <w:sz w:val="20"/>
          <w:szCs w:val="20"/>
          <w:lang w:eastAsia="hr-HR"/>
        </w:rPr>
        <w:t>Prihodi od prodaje građevinskog zemljišta</w:t>
      </w:r>
    </w:p>
    <w:p w14:paraId="4AA7C196" w14:textId="170F54D7" w:rsidR="002B18FF" w:rsidRDefault="00F209B8" w:rsidP="005866E1">
      <w:pPr>
        <w:widowControl w:val="0"/>
        <w:autoSpaceDE w:val="0"/>
        <w:autoSpaceDN w:val="0"/>
        <w:spacing w:after="160" w:line="259" w:lineRule="auto"/>
        <w:ind w:left="1276" w:hanging="567"/>
        <w:jc w:val="both"/>
        <w:rPr>
          <w:rFonts w:eastAsia="Times New Roman"/>
          <w:lang w:eastAsia="hr-HR"/>
        </w:rPr>
      </w:pPr>
      <w:r>
        <w:rPr>
          <w:rFonts w:eastAsia="Times New Roman"/>
          <w:b/>
          <w:bCs/>
          <w:lang w:eastAsia="hr-HR"/>
        </w:rPr>
        <w:tab/>
      </w:r>
      <w:r w:rsidR="0035356F">
        <w:rPr>
          <w:rFonts w:eastAsia="Times New Roman"/>
          <w:lang w:eastAsia="hr-HR"/>
        </w:rPr>
        <w:t>U izvještajnom razdoblju ostvareni ukupni prihodi od prodaje</w:t>
      </w:r>
      <w:r w:rsidR="005866E1">
        <w:rPr>
          <w:rFonts w:eastAsia="Times New Roman"/>
          <w:lang w:eastAsia="hr-HR"/>
        </w:rPr>
        <w:t xml:space="preserve"> materijalne </w:t>
      </w:r>
      <w:r w:rsidR="0035356F">
        <w:rPr>
          <w:rFonts w:eastAsia="Times New Roman"/>
          <w:lang w:eastAsia="hr-HR"/>
        </w:rPr>
        <w:t xml:space="preserve">imovine ostvareni su u iznosu od </w:t>
      </w:r>
      <w:r w:rsidR="00B90D27">
        <w:rPr>
          <w:rFonts w:eastAsia="Times New Roman"/>
          <w:lang w:eastAsia="hr-HR"/>
        </w:rPr>
        <w:t>741.431,34</w:t>
      </w:r>
      <w:r w:rsidR="0035356F">
        <w:rPr>
          <w:rFonts w:eastAsia="Times New Roman"/>
          <w:lang w:eastAsia="hr-HR"/>
        </w:rPr>
        <w:t xml:space="preserve"> eura</w:t>
      </w:r>
      <w:r w:rsidR="00CC619F">
        <w:rPr>
          <w:rFonts w:eastAsia="Times New Roman"/>
          <w:lang w:eastAsia="hr-HR"/>
        </w:rPr>
        <w:t>.</w:t>
      </w:r>
      <w:r w:rsidR="0035356F">
        <w:rPr>
          <w:rFonts w:eastAsia="Times New Roman"/>
          <w:lang w:eastAsia="hr-HR"/>
        </w:rPr>
        <w:t xml:space="preserve"> </w:t>
      </w:r>
    </w:p>
    <w:p w14:paraId="29A0B250" w14:textId="04C9FFB6" w:rsidR="002B18FF" w:rsidRDefault="002B18FF" w:rsidP="004878E4">
      <w:pPr>
        <w:widowControl w:val="0"/>
        <w:autoSpaceDE w:val="0"/>
        <w:autoSpaceDN w:val="0"/>
        <w:spacing w:after="160" w:line="259" w:lineRule="auto"/>
        <w:ind w:left="284" w:hanging="284"/>
        <w:jc w:val="both"/>
        <w:rPr>
          <w:rFonts w:eastAsia="Times New Roman"/>
          <w:lang w:eastAsia="hr-HR"/>
        </w:rPr>
      </w:pPr>
      <w:r w:rsidRPr="002B18FF">
        <w:rPr>
          <w:rFonts w:eastAsia="Times New Roman"/>
          <w:b/>
          <w:bCs/>
          <w:lang w:eastAsia="hr-HR"/>
        </w:rPr>
        <w:t xml:space="preserve">3 – Rashodi poslovanja: </w:t>
      </w:r>
      <w:r w:rsidRPr="002B18FF">
        <w:rPr>
          <w:rFonts w:eastAsia="Times New Roman"/>
          <w:lang w:eastAsia="hr-HR"/>
        </w:rPr>
        <w:t xml:space="preserve">u izvještajnom razdoblju ostvareni ukupni </w:t>
      </w:r>
      <w:r w:rsidR="0071145F">
        <w:rPr>
          <w:rFonts w:eastAsia="Times New Roman"/>
          <w:lang w:eastAsia="hr-HR"/>
        </w:rPr>
        <w:t>rashodi</w:t>
      </w:r>
      <w:r w:rsidRPr="002B18FF">
        <w:rPr>
          <w:rFonts w:eastAsia="Times New Roman"/>
          <w:lang w:eastAsia="hr-HR"/>
        </w:rPr>
        <w:t xml:space="preserve"> poslovanja iznose </w:t>
      </w:r>
      <w:r w:rsidR="00653504">
        <w:rPr>
          <w:rFonts w:eastAsia="Times New Roman"/>
          <w:lang w:eastAsia="hr-HR"/>
        </w:rPr>
        <w:t>7.149.438,29</w:t>
      </w:r>
      <w:r w:rsidRPr="002B18FF">
        <w:rPr>
          <w:rFonts w:eastAsia="Times New Roman"/>
          <w:lang w:eastAsia="hr-HR"/>
        </w:rPr>
        <w:t xml:space="preserve"> eura što u odnosu na tekući plan za 202</w:t>
      </w:r>
      <w:r w:rsidR="00B90D27">
        <w:rPr>
          <w:rFonts w:eastAsia="Times New Roman"/>
          <w:lang w:eastAsia="hr-HR"/>
        </w:rPr>
        <w:t>5</w:t>
      </w:r>
      <w:r w:rsidRPr="002B18FF">
        <w:rPr>
          <w:rFonts w:eastAsia="Times New Roman"/>
          <w:lang w:eastAsia="hr-HR"/>
        </w:rPr>
        <w:t xml:space="preserve">. godinu predstavlja izvršenje od </w:t>
      </w:r>
      <w:r w:rsidR="00653504">
        <w:rPr>
          <w:rFonts w:eastAsia="Times New Roman"/>
          <w:lang w:eastAsia="hr-HR"/>
        </w:rPr>
        <w:t>76,79</w:t>
      </w:r>
      <w:r w:rsidRPr="002B18FF">
        <w:rPr>
          <w:rFonts w:eastAsia="Times New Roman"/>
          <w:lang w:eastAsia="hr-HR"/>
        </w:rPr>
        <w:t>%. U odnosu na isto razdoblje 202</w:t>
      </w:r>
      <w:r w:rsidR="00653504">
        <w:rPr>
          <w:rFonts w:eastAsia="Times New Roman"/>
          <w:lang w:eastAsia="hr-HR"/>
        </w:rPr>
        <w:t>4</w:t>
      </w:r>
      <w:r w:rsidRPr="002B18FF">
        <w:rPr>
          <w:rFonts w:eastAsia="Times New Roman"/>
          <w:lang w:eastAsia="hr-HR"/>
        </w:rPr>
        <w:t xml:space="preserve">. godine ukupni </w:t>
      </w:r>
      <w:r w:rsidR="00ED1532">
        <w:rPr>
          <w:rFonts w:eastAsia="Times New Roman"/>
          <w:lang w:eastAsia="hr-HR"/>
        </w:rPr>
        <w:t>rashodi</w:t>
      </w:r>
      <w:r w:rsidRPr="002B18FF">
        <w:rPr>
          <w:rFonts w:eastAsia="Times New Roman"/>
          <w:lang w:eastAsia="hr-HR"/>
        </w:rPr>
        <w:t xml:space="preserve"> poslovanja bilježe povećanje od </w:t>
      </w:r>
      <w:r w:rsidR="00653504">
        <w:rPr>
          <w:rFonts w:eastAsia="Times New Roman"/>
          <w:lang w:eastAsia="hr-HR"/>
        </w:rPr>
        <w:t>30,46</w:t>
      </w:r>
      <w:r w:rsidRPr="002B18FF">
        <w:rPr>
          <w:rFonts w:eastAsia="Times New Roman"/>
          <w:lang w:eastAsia="hr-HR"/>
        </w:rPr>
        <w:t>%.</w:t>
      </w:r>
    </w:p>
    <w:p w14:paraId="6FDD725C" w14:textId="310F811C" w:rsidR="0071145F" w:rsidRDefault="0071145F" w:rsidP="0071145F">
      <w:pPr>
        <w:widowControl w:val="0"/>
        <w:autoSpaceDE w:val="0"/>
        <w:autoSpaceDN w:val="0"/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 w:rsidRPr="0071145F">
        <w:rPr>
          <w:rFonts w:eastAsia="Times New Roman"/>
          <w:b/>
          <w:bCs/>
          <w:lang w:eastAsia="hr-HR"/>
        </w:rPr>
        <w:t>31 – Rashodi za zaposlene:</w:t>
      </w:r>
      <w:r>
        <w:rPr>
          <w:rFonts w:eastAsia="Times New Roman"/>
          <w:lang w:eastAsia="hr-HR"/>
        </w:rPr>
        <w:t xml:space="preserve"> </w:t>
      </w:r>
      <w:r w:rsidRPr="0071145F">
        <w:rPr>
          <w:rFonts w:eastAsia="Times New Roman"/>
          <w:lang w:eastAsia="hr-HR"/>
        </w:rPr>
        <w:t xml:space="preserve">u izvještajnom razdoblju ostvareni ukupni </w:t>
      </w:r>
      <w:r>
        <w:rPr>
          <w:rFonts w:eastAsia="Times New Roman"/>
          <w:lang w:eastAsia="hr-HR"/>
        </w:rPr>
        <w:t>rashodi za zaposlene</w:t>
      </w:r>
      <w:r w:rsidRPr="0071145F">
        <w:rPr>
          <w:rFonts w:eastAsia="Times New Roman"/>
          <w:lang w:eastAsia="hr-HR"/>
        </w:rPr>
        <w:t xml:space="preserve"> iznose </w:t>
      </w:r>
      <w:r w:rsidR="00736B32">
        <w:rPr>
          <w:rFonts w:eastAsia="Times New Roman"/>
          <w:lang w:eastAsia="hr-HR"/>
        </w:rPr>
        <w:t>1.958.472,41</w:t>
      </w:r>
      <w:r w:rsidRPr="0071145F">
        <w:rPr>
          <w:rFonts w:eastAsia="Times New Roman"/>
          <w:lang w:eastAsia="hr-HR"/>
        </w:rPr>
        <w:t xml:space="preserve"> eura što u odnosu na tekući plan za 202</w:t>
      </w:r>
      <w:r w:rsidR="00B90D27">
        <w:rPr>
          <w:rFonts w:eastAsia="Times New Roman"/>
          <w:lang w:eastAsia="hr-HR"/>
        </w:rPr>
        <w:t>5</w:t>
      </w:r>
      <w:r w:rsidRPr="0071145F">
        <w:rPr>
          <w:rFonts w:eastAsia="Times New Roman"/>
          <w:lang w:eastAsia="hr-HR"/>
        </w:rPr>
        <w:t xml:space="preserve">. godinu predstavlja izvršenje od </w:t>
      </w:r>
      <w:r w:rsidR="00736B32">
        <w:rPr>
          <w:rFonts w:eastAsia="Times New Roman"/>
          <w:lang w:eastAsia="hr-HR"/>
        </w:rPr>
        <w:t>84,52</w:t>
      </w:r>
      <w:r w:rsidRPr="0071145F">
        <w:rPr>
          <w:rFonts w:eastAsia="Times New Roman"/>
          <w:lang w:eastAsia="hr-HR"/>
        </w:rPr>
        <w:t xml:space="preserve">%. </w:t>
      </w:r>
    </w:p>
    <w:p w14:paraId="17FD9573" w14:textId="3D68AEF6" w:rsidR="00000AF3" w:rsidRPr="00047E35" w:rsidRDefault="00000AF3" w:rsidP="00464A70">
      <w:pPr>
        <w:widowControl w:val="0"/>
        <w:autoSpaceDE w:val="0"/>
        <w:autoSpaceDN w:val="0"/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>
        <w:rPr>
          <w:rFonts w:eastAsia="Times New Roman"/>
          <w:b/>
          <w:bCs/>
          <w:lang w:eastAsia="hr-HR"/>
        </w:rPr>
        <w:tab/>
      </w:r>
      <w:r>
        <w:rPr>
          <w:rFonts w:eastAsia="Times New Roman"/>
          <w:lang w:eastAsia="hr-HR"/>
        </w:rPr>
        <w:t xml:space="preserve">Rashodi za zaposlene obuhvaćaju: </w:t>
      </w:r>
      <w:r w:rsidR="00462334">
        <w:rPr>
          <w:rFonts w:eastAsia="Times New Roman"/>
          <w:lang w:eastAsia="hr-HR"/>
        </w:rPr>
        <w:t xml:space="preserve">Plaće za redovan rad, ostale rashode za zaposlene, doprinose za </w:t>
      </w:r>
      <w:r w:rsidR="00462334">
        <w:rPr>
          <w:rFonts w:eastAsia="Times New Roman"/>
          <w:lang w:eastAsia="hr-HR"/>
        </w:rPr>
        <w:lastRenderedPageBreak/>
        <w:t>mirovinsko osiguranje, doprinosi za obavezno zdravstveno osiguranje.</w:t>
      </w:r>
    </w:p>
    <w:p w14:paraId="068AF4F0" w14:textId="77777777" w:rsidR="00CC619F" w:rsidRDefault="00CC619F" w:rsidP="00464A70">
      <w:pPr>
        <w:widowControl w:val="0"/>
        <w:autoSpaceDE w:val="0"/>
        <w:autoSpaceDN w:val="0"/>
        <w:spacing w:after="160" w:line="259" w:lineRule="auto"/>
        <w:ind w:left="709" w:hanging="425"/>
        <w:jc w:val="both"/>
        <w:rPr>
          <w:rFonts w:eastAsia="Times New Roman"/>
          <w:b/>
          <w:bCs/>
          <w:lang w:eastAsia="hr-HR"/>
        </w:rPr>
      </w:pPr>
    </w:p>
    <w:p w14:paraId="1783781C" w14:textId="33D56DDF" w:rsidR="00464A70" w:rsidRDefault="00A34712" w:rsidP="00464A70">
      <w:pPr>
        <w:widowControl w:val="0"/>
        <w:autoSpaceDE w:val="0"/>
        <w:autoSpaceDN w:val="0"/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 w:rsidRPr="00A34712">
        <w:rPr>
          <w:rFonts w:eastAsia="Times New Roman"/>
          <w:b/>
          <w:bCs/>
          <w:lang w:eastAsia="hr-HR"/>
        </w:rPr>
        <w:t>32 – Materijalni rashodi:</w:t>
      </w:r>
      <w:r>
        <w:rPr>
          <w:rFonts w:eastAsia="Times New Roman"/>
          <w:lang w:eastAsia="hr-HR"/>
        </w:rPr>
        <w:t xml:space="preserve"> </w:t>
      </w:r>
      <w:r w:rsidRPr="00A34712">
        <w:rPr>
          <w:rFonts w:eastAsia="Times New Roman"/>
          <w:lang w:eastAsia="hr-HR"/>
        </w:rPr>
        <w:t xml:space="preserve">u izvještajnom razdoblju ostvareni ukupni </w:t>
      </w:r>
      <w:r>
        <w:rPr>
          <w:rFonts w:eastAsia="Times New Roman"/>
          <w:lang w:eastAsia="hr-HR"/>
        </w:rPr>
        <w:t xml:space="preserve">materijalni </w:t>
      </w:r>
      <w:r w:rsidRPr="00A34712">
        <w:rPr>
          <w:rFonts w:eastAsia="Times New Roman"/>
          <w:lang w:eastAsia="hr-HR"/>
        </w:rPr>
        <w:t xml:space="preserve">rashodi iznose </w:t>
      </w:r>
      <w:r w:rsidR="00736B32">
        <w:rPr>
          <w:rFonts w:eastAsia="Times New Roman"/>
          <w:lang w:eastAsia="hr-HR"/>
        </w:rPr>
        <w:t>2.587.796,08</w:t>
      </w:r>
      <w:r w:rsidRPr="00A34712">
        <w:rPr>
          <w:rFonts w:eastAsia="Times New Roman"/>
          <w:lang w:eastAsia="hr-HR"/>
        </w:rPr>
        <w:t xml:space="preserve"> eura što u odnosu na tekući plan za 202</w:t>
      </w:r>
      <w:r w:rsidR="00736B32">
        <w:rPr>
          <w:rFonts w:eastAsia="Times New Roman"/>
          <w:lang w:eastAsia="hr-HR"/>
        </w:rPr>
        <w:t>5</w:t>
      </w:r>
      <w:r w:rsidRPr="00A34712">
        <w:rPr>
          <w:rFonts w:eastAsia="Times New Roman"/>
          <w:lang w:eastAsia="hr-HR"/>
        </w:rPr>
        <w:t xml:space="preserve">. godinu predstavlja izvršenje od </w:t>
      </w:r>
      <w:r w:rsidR="00736B32">
        <w:rPr>
          <w:rFonts w:eastAsia="Times New Roman"/>
          <w:lang w:eastAsia="hr-HR"/>
        </w:rPr>
        <w:t>68,28</w:t>
      </w:r>
      <w:r w:rsidRPr="00A34712">
        <w:rPr>
          <w:rFonts w:eastAsia="Times New Roman"/>
          <w:lang w:eastAsia="hr-HR"/>
        </w:rPr>
        <w:t xml:space="preserve">%. </w:t>
      </w:r>
    </w:p>
    <w:p w14:paraId="141951AC" w14:textId="45A30FB5" w:rsidR="00020DA8" w:rsidRDefault="00464A70" w:rsidP="00020DA8">
      <w:pPr>
        <w:widowControl w:val="0"/>
        <w:autoSpaceDE w:val="0"/>
        <w:autoSpaceDN w:val="0"/>
        <w:spacing w:after="160" w:line="259" w:lineRule="auto"/>
        <w:ind w:left="709"/>
        <w:jc w:val="both"/>
      </w:pPr>
      <w:r w:rsidRPr="00380FE8">
        <w:rPr>
          <w:rFonts w:eastAsia="Times New Roman"/>
          <w:lang w:eastAsia="hr-HR"/>
        </w:rPr>
        <w:t>Materijalni rashodi obuhvaćaju:</w:t>
      </w:r>
      <w:r>
        <w:t xml:space="preserve"> </w:t>
      </w:r>
      <w:r w:rsidR="00462334">
        <w:t>Naknade za službena putovanja, naknade za prijevoz, stru</w:t>
      </w:r>
      <w:r w:rsidR="00020DA8">
        <w:t>č</w:t>
      </w:r>
      <w:r w:rsidR="00462334">
        <w:t xml:space="preserve">no usavršavanje zaposlenika, ostale naknade zaposlenima, uredski materijal i ostali materijalni rashodi, materijal i sirovine, energija, materijal i dijelovi za tekuće i investicijsko održavanje, sitni inventar i </w:t>
      </w:r>
      <w:proofErr w:type="spellStart"/>
      <w:r w:rsidR="00462334">
        <w:t>autogume</w:t>
      </w:r>
      <w:proofErr w:type="spellEnd"/>
      <w:r w:rsidR="00462334">
        <w:t xml:space="preserve">, službena, radna i zaštita odjeća i obuća, usluge telefona, pošte i prijevoza, usluge tekućeg i investicijskog održavanja, usluge promidžbe i informiranja, komunalne usluge, zakupnine i najamnine, zdravstvene i veterinarske usluge, intelektualne i osobne usluge, računalne usluge, ostale </w:t>
      </w:r>
      <w:proofErr w:type="spellStart"/>
      <w:r w:rsidR="00462334">
        <w:t>usluge,naknade</w:t>
      </w:r>
      <w:proofErr w:type="spellEnd"/>
      <w:r w:rsidR="00462334">
        <w:t xml:space="preserve"> za rad predstavničkih i izvršnih tijela, povjerenstava i sl., premije osiguranja, reprezentacija, članarine, pristojbe i naknade, ostali rashodi poslovanja</w:t>
      </w:r>
      <w:r w:rsidR="00020DA8">
        <w:t>.</w:t>
      </w:r>
    </w:p>
    <w:p w14:paraId="3934CAA1" w14:textId="381B9FA3" w:rsidR="00464A70" w:rsidRDefault="00E07C97" w:rsidP="00411483">
      <w:pPr>
        <w:spacing w:after="160"/>
        <w:ind w:left="709" w:hanging="425"/>
        <w:jc w:val="both"/>
      </w:pPr>
      <w:r w:rsidRPr="00E07C97">
        <w:rPr>
          <w:b/>
          <w:bCs/>
        </w:rPr>
        <w:t>34 – Financijski rashodi</w:t>
      </w:r>
      <w:r>
        <w:t xml:space="preserve">: </w:t>
      </w:r>
      <w:r w:rsidRPr="00E07C97">
        <w:t xml:space="preserve">u izvještajnom razdoblju ostvareni ukupni </w:t>
      </w:r>
      <w:r>
        <w:t>financijski</w:t>
      </w:r>
      <w:r w:rsidRPr="00E07C97">
        <w:t xml:space="preserve"> rashodi iznose</w:t>
      </w:r>
      <w:r w:rsidR="00020DA8">
        <w:t xml:space="preserve"> </w:t>
      </w:r>
      <w:r w:rsidR="00736B32">
        <w:t>23.527,02</w:t>
      </w:r>
      <w:r>
        <w:t xml:space="preserve"> </w:t>
      </w:r>
      <w:r w:rsidRPr="00E07C97">
        <w:t>eura što u odnosu na tekući plan za 202</w:t>
      </w:r>
      <w:r w:rsidR="00736B32">
        <w:t>5</w:t>
      </w:r>
      <w:r w:rsidRPr="00E07C97">
        <w:t xml:space="preserve">. godinu predstavlja izvršenje od </w:t>
      </w:r>
      <w:r w:rsidR="00736B32">
        <w:t>36,66</w:t>
      </w:r>
      <w:r w:rsidRPr="00E07C97">
        <w:t xml:space="preserve">%. </w:t>
      </w:r>
    </w:p>
    <w:p w14:paraId="21F59ED8" w14:textId="10567C0C" w:rsidR="00E07C97" w:rsidRPr="00FE4CDD" w:rsidRDefault="00E07C97" w:rsidP="00411483">
      <w:pPr>
        <w:spacing w:after="160"/>
        <w:ind w:left="709" w:hanging="425"/>
        <w:jc w:val="both"/>
      </w:pPr>
      <w:r>
        <w:rPr>
          <w:b/>
          <w:bCs/>
        </w:rPr>
        <w:tab/>
      </w:r>
      <w:r>
        <w:tab/>
        <w:t xml:space="preserve">Financijski rashodi obuhvaćaju: </w:t>
      </w:r>
      <w:r w:rsidRPr="00FE4CDD">
        <w:t xml:space="preserve">kamate za primljene kredite </w:t>
      </w:r>
      <w:r w:rsidR="00FE4CDD">
        <w:t xml:space="preserve">i </w:t>
      </w:r>
      <w:r w:rsidRPr="00FE4CDD">
        <w:t>usluge banaka.</w:t>
      </w:r>
    </w:p>
    <w:p w14:paraId="7D7330D8" w14:textId="5BE528EB" w:rsidR="00B83FB7" w:rsidRDefault="00411483" w:rsidP="00FE4CDD">
      <w:pPr>
        <w:spacing w:after="160"/>
        <w:ind w:left="709" w:hanging="425"/>
        <w:jc w:val="both"/>
      </w:pPr>
      <w:r w:rsidRPr="00411483">
        <w:rPr>
          <w:b/>
          <w:bCs/>
        </w:rPr>
        <w:t>35 – Subvencije:</w:t>
      </w:r>
      <w:r>
        <w:t xml:space="preserve"> </w:t>
      </w:r>
      <w:r w:rsidR="00020DA8" w:rsidRPr="00020DA8">
        <w:t>u izvještajnom razdoblju ostvareni ukupni financijski rashodi</w:t>
      </w:r>
      <w:r w:rsidR="00020DA8">
        <w:t xml:space="preserve"> za subvencije</w:t>
      </w:r>
      <w:r w:rsidR="00020DA8" w:rsidRPr="00020DA8">
        <w:t xml:space="preserve"> iznose </w:t>
      </w:r>
      <w:r w:rsidR="00736B32">
        <w:t>531.214,81</w:t>
      </w:r>
      <w:r w:rsidR="00020DA8" w:rsidRPr="00020DA8">
        <w:t xml:space="preserve"> eura što u odnosu na tekući plan za 202</w:t>
      </w:r>
      <w:r w:rsidR="00736B32">
        <w:t>5</w:t>
      </w:r>
      <w:r w:rsidR="00020DA8" w:rsidRPr="00020DA8">
        <w:t xml:space="preserve">. godinu predstavlja izvršenje od </w:t>
      </w:r>
      <w:r w:rsidR="00CC619F">
        <w:t>87,</w:t>
      </w:r>
      <w:r w:rsidR="00736B32">
        <w:t>71</w:t>
      </w:r>
      <w:r w:rsidR="00020DA8" w:rsidRPr="00020DA8">
        <w:t xml:space="preserve">%. </w:t>
      </w:r>
    </w:p>
    <w:p w14:paraId="7EC4FB85" w14:textId="505B8402" w:rsidR="00020DA8" w:rsidRPr="00020DA8" w:rsidRDefault="00020DA8" w:rsidP="00FE4CDD">
      <w:pPr>
        <w:spacing w:after="160"/>
        <w:ind w:left="709" w:hanging="425"/>
        <w:jc w:val="both"/>
      </w:pPr>
      <w:r w:rsidRPr="00020DA8">
        <w:tab/>
        <w:t>Rashodi za subvencije</w:t>
      </w:r>
      <w:r>
        <w:t xml:space="preserve"> odnose se  na subvencije trgovačk</w:t>
      </w:r>
      <w:r w:rsidR="00332832">
        <w:t>om</w:t>
      </w:r>
      <w:r>
        <w:t xml:space="preserve"> društvima </w:t>
      </w:r>
      <w:r w:rsidR="00332832">
        <w:t>Rukom d.o.o..</w:t>
      </w:r>
    </w:p>
    <w:p w14:paraId="1AE23423" w14:textId="664DF4A9" w:rsidR="004517C6" w:rsidRDefault="004517C6" w:rsidP="004517C6">
      <w:pPr>
        <w:spacing w:after="160"/>
        <w:ind w:left="709" w:hanging="425"/>
        <w:jc w:val="both"/>
      </w:pPr>
      <w:r>
        <w:rPr>
          <w:b/>
          <w:bCs/>
        </w:rPr>
        <w:t xml:space="preserve">36 – Pomoći dane u inozemstvo i unutar opće države: </w:t>
      </w:r>
      <w:r w:rsidRPr="004517C6">
        <w:t>u izvještajnom razdoblju ostvareni ukupni rashodi</w:t>
      </w:r>
      <w:r>
        <w:t xml:space="preserve"> za pomoći </w:t>
      </w:r>
      <w:r w:rsidRPr="004517C6">
        <w:t xml:space="preserve">iznose </w:t>
      </w:r>
      <w:r w:rsidR="00736B32">
        <w:t>206.462,21</w:t>
      </w:r>
      <w:r w:rsidRPr="004517C6">
        <w:t xml:space="preserve"> eura što u odnosu na tekući plan za 202</w:t>
      </w:r>
      <w:r w:rsidR="00736B32">
        <w:t>5</w:t>
      </w:r>
      <w:r w:rsidR="00CC619F">
        <w:t>.</w:t>
      </w:r>
      <w:r w:rsidRPr="004517C6">
        <w:t xml:space="preserve"> godinu predstavlja izvršenje od </w:t>
      </w:r>
      <w:r w:rsidR="00736B32">
        <w:t>94,95</w:t>
      </w:r>
      <w:r w:rsidRPr="004517C6">
        <w:t xml:space="preserve">%. </w:t>
      </w:r>
    </w:p>
    <w:p w14:paraId="2726C4A3" w14:textId="00625AFC" w:rsidR="004517C6" w:rsidRDefault="004517C6" w:rsidP="004517C6">
      <w:pPr>
        <w:spacing w:after="160"/>
        <w:ind w:left="709" w:hanging="425"/>
        <w:jc w:val="both"/>
      </w:pPr>
      <w:r>
        <w:tab/>
        <w:t>Pomoći dane u inozemstvo i unutar opće države obuhvaćaju:</w:t>
      </w:r>
      <w:r w:rsidR="004F3FBA">
        <w:t xml:space="preserve"> </w:t>
      </w:r>
      <w:r w:rsidR="00FE4CDD">
        <w:t>financiranje programa produženog boravka</w:t>
      </w:r>
      <w:r w:rsidR="00332832">
        <w:t xml:space="preserve"> u Osnovnoj školi Rugvica</w:t>
      </w:r>
      <w:r w:rsidR="00736B32">
        <w:t xml:space="preserve"> i sufinanciranje postave poda u dvorani OŠ</w:t>
      </w:r>
      <w:r w:rsidR="00332832">
        <w:t>.</w:t>
      </w:r>
    </w:p>
    <w:p w14:paraId="5DA5214A" w14:textId="4FE975CC" w:rsidR="004F3FBA" w:rsidRDefault="004F3FBA" w:rsidP="004517C6">
      <w:pPr>
        <w:spacing w:after="160"/>
        <w:ind w:left="709" w:hanging="425"/>
        <w:jc w:val="both"/>
      </w:pPr>
      <w:r w:rsidRPr="00380FE8">
        <w:rPr>
          <w:b/>
          <w:bCs/>
        </w:rPr>
        <w:t>37 – Naknade građanima i kućanstvima na temelju osiguranja i druge naknade:</w:t>
      </w:r>
      <w:r>
        <w:t xml:space="preserve"> </w:t>
      </w:r>
      <w:r w:rsidRPr="004F3FBA">
        <w:t xml:space="preserve">u izvještajnom razdoblju ostvareni ukupni rashodi za </w:t>
      </w:r>
      <w:r w:rsidR="00380FE8">
        <w:t>naknade</w:t>
      </w:r>
      <w:r w:rsidRPr="004F3FBA">
        <w:t xml:space="preserve"> iznose </w:t>
      </w:r>
      <w:r w:rsidR="00736B32">
        <w:t>546.839,62</w:t>
      </w:r>
      <w:r w:rsidRPr="004F3FBA">
        <w:t xml:space="preserve"> eura što u odnosu na tekući plan za 202</w:t>
      </w:r>
      <w:r w:rsidR="00736B32">
        <w:t>5</w:t>
      </w:r>
      <w:r w:rsidRPr="004F3FBA">
        <w:t xml:space="preserve">. godinu predstavlja izvršenje od </w:t>
      </w:r>
      <w:r w:rsidR="00736B32">
        <w:t>73,33</w:t>
      </w:r>
      <w:r w:rsidRPr="004F3FBA">
        <w:t xml:space="preserve">%. </w:t>
      </w:r>
    </w:p>
    <w:p w14:paraId="7427788F" w14:textId="5CA42C3F" w:rsidR="00380FE8" w:rsidRPr="00CD74CA" w:rsidRDefault="00380FE8" w:rsidP="004517C6">
      <w:pPr>
        <w:spacing w:after="160"/>
        <w:ind w:left="709" w:hanging="425"/>
        <w:jc w:val="both"/>
      </w:pPr>
      <w:r w:rsidRPr="00380FE8">
        <w:tab/>
        <w:t>Naknade građanima i kućanstvima na temelju osiguranja i druge naknade obuhvaćaju:</w:t>
      </w:r>
      <w:r w:rsidR="00332832">
        <w:t xml:space="preserve"> socija</w:t>
      </w:r>
      <w:r w:rsidR="00CD74CA">
        <w:t xml:space="preserve">lne potpore (naknade za opremanje novorođenčadi, troškovi stanovanja, jednokratne novčane pomoći, nabava drva za ogrjev, </w:t>
      </w:r>
      <w:r w:rsidR="00332832">
        <w:t>razne novčane pripomoći) i ostalo.</w:t>
      </w:r>
    </w:p>
    <w:p w14:paraId="30FCC583" w14:textId="1F5F5BE8" w:rsidR="00B83FB7" w:rsidRPr="00380FE8" w:rsidRDefault="00B83FB7" w:rsidP="004517C6">
      <w:pPr>
        <w:spacing w:after="160"/>
        <w:ind w:left="709" w:hanging="425"/>
        <w:jc w:val="both"/>
      </w:pPr>
      <w:r w:rsidRPr="004878E4">
        <w:rPr>
          <w:b/>
          <w:bCs/>
        </w:rPr>
        <w:t>38 – Ostali rashodi:</w:t>
      </w:r>
      <w:r>
        <w:t xml:space="preserve"> </w:t>
      </w:r>
      <w:r w:rsidRPr="00B83FB7">
        <w:t xml:space="preserve">u izvještajnom razdoblju ostvareni ukupni </w:t>
      </w:r>
      <w:r>
        <w:t xml:space="preserve">ostali </w:t>
      </w:r>
      <w:r w:rsidRPr="00B83FB7">
        <w:t xml:space="preserve">rashodi iznose </w:t>
      </w:r>
      <w:r w:rsidR="00736B32">
        <w:t>1.295.126,14</w:t>
      </w:r>
      <w:r w:rsidRPr="00B83FB7">
        <w:t xml:space="preserve"> što u odnosu na tekući plan za 202</w:t>
      </w:r>
      <w:r w:rsidR="00736B32">
        <w:t>5</w:t>
      </w:r>
      <w:r w:rsidRPr="00B83FB7">
        <w:t xml:space="preserve">. godinu predstavlja izvršenje od </w:t>
      </w:r>
      <w:r w:rsidR="00736B32">
        <w:t>82,46</w:t>
      </w:r>
      <w:r w:rsidRPr="00B83FB7">
        <w:t xml:space="preserve">%. </w:t>
      </w:r>
    </w:p>
    <w:p w14:paraId="0CF122EF" w14:textId="5D2919C7" w:rsidR="00464A70" w:rsidRDefault="00B83FB7" w:rsidP="0058236A">
      <w:pPr>
        <w:spacing w:after="160"/>
        <w:ind w:left="709"/>
        <w:jc w:val="both"/>
      </w:pPr>
      <w:r>
        <w:t xml:space="preserve">Ostali rashodi obuhvaćaju: </w:t>
      </w:r>
      <w:r w:rsidR="007111D8" w:rsidRPr="007111D8">
        <w:t>financiranje rada političkih stranaka</w:t>
      </w:r>
      <w:r w:rsidR="007111D8">
        <w:t xml:space="preserve"> zastupljenih u Općinskom vijeću</w:t>
      </w:r>
      <w:r w:rsidR="00332832">
        <w:t>, tekuće pomoći raznim udrugama putem natječaja, ustanovama kao što su Crveni križ Dugo Selo i ostalo.</w:t>
      </w:r>
    </w:p>
    <w:p w14:paraId="3E16F220" w14:textId="5F3B74CE" w:rsidR="00464A70" w:rsidRDefault="004878E4" w:rsidP="004878E4">
      <w:pPr>
        <w:spacing w:after="160"/>
        <w:ind w:left="284" w:hanging="284"/>
        <w:jc w:val="both"/>
      </w:pPr>
      <w:r w:rsidRPr="004878E4">
        <w:rPr>
          <w:b/>
          <w:bCs/>
        </w:rPr>
        <w:t>4 – Rashodi za nabavu nefinancijske imovine</w:t>
      </w:r>
      <w:r>
        <w:t xml:space="preserve">: </w:t>
      </w:r>
      <w:r w:rsidRPr="004878E4">
        <w:t xml:space="preserve">u izvještajnom razdoblju ostvareni ukupni rashodi </w:t>
      </w:r>
      <w:r>
        <w:t xml:space="preserve">za nabavu nefinancijske imovine </w:t>
      </w:r>
      <w:r w:rsidRPr="004878E4">
        <w:t xml:space="preserve">iznose </w:t>
      </w:r>
      <w:r w:rsidR="00736B32">
        <w:t>5.245.572,00</w:t>
      </w:r>
      <w:r w:rsidRPr="004878E4">
        <w:t xml:space="preserve"> eura što u odnosu na tekući plan za 202</w:t>
      </w:r>
      <w:r w:rsidR="00736B32">
        <w:t>5</w:t>
      </w:r>
      <w:r w:rsidRPr="004878E4">
        <w:t xml:space="preserve">. godinu predstavlja izvršenje od </w:t>
      </w:r>
      <w:r w:rsidR="00736B32">
        <w:t>50,43</w:t>
      </w:r>
      <w:r w:rsidRPr="004878E4">
        <w:t xml:space="preserve">%. </w:t>
      </w:r>
    </w:p>
    <w:p w14:paraId="409BA4C2" w14:textId="794B5E61" w:rsidR="00CA4EF8" w:rsidRPr="00CB16EF" w:rsidRDefault="00CA4EF8" w:rsidP="00332832">
      <w:pPr>
        <w:widowControl w:val="0"/>
        <w:autoSpaceDE w:val="0"/>
        <w:autoSpaceDN w:val="0"/>
        <w:spacing w:after="160" w:line="259" w:lineRule="auto"/>
        <w:ind w:left="709" w:hanging="425"/>
        <w:jc w:val="both"/>
        <w:rPr>
          <w:rFonts w:eastAsia="Times New Roman"/>
          <w:b/>
          <w:bCs/>
          <w:lang w:eastAsia="hr-HR"/>
        </w:rPr>
      </w:pPr>
      <w:r w:rsidRPr="00CA4EF8">
        <w:rPr>
          <w:rFonts w:eastAsia="Times New Roman"/>
          <w:b/>
          <w:bCs/>
          <w:lang w:eastAsia="hr-HR"/>
        </w:rPr>
        <w:t>41</w:t>
      </w:r>
      <w:r>
        <w:rPr>
          <w:rFonts w:eastAsia="Times New Roman"/>
          <w:b/>
          <w:bCs/>
          <w:lang w:eastAsia="hr-HR"/>
        </w:rPr>
        <w:t xml:space="preserve"> - </w:t>
      </w:r>
      <w:r w:rsidRPr="00CA4EF8">
        <w:rPr>
          <w:rFonts w:eastAsia="Times New Roman"/>
          <w:b/>
          <w:bCs/>
          <w:lang w:eastAsia="hr-HR"/>
        </w:rPr>
        <w:t xml:space="preserve">Rashodi za nabavu </w:t>
      </w:r>
      <w:proofErr w:type="spellStart"/>
      <w:r w:rsidRPr="00CA4EF8">
        <w:rPr>
          <w:rFonts w:eastAsia="Times New Roman"/>
          <w:b/>
          <w:bCs/>
          <w:lang w:eastAsia="hr-HR"/>
        </w:rPr>
        <w:t>neproizvedene</w:t>
      </w:r>
      <w:proofErr w:type="spellEnd"/>
      <w:r w:rsidRPr="00CA4EF8">
        <w:rPr>
          <w:rFonts w:eastAsia="Times New Roman"/>
          <w:b/>
          <w:bCs/>
          <w:lang w:eastAsia="hr-HR"/>
        </w:rPr>
        <w:t xml:space="preserve"> imovine</w:t>
      </w:r>
      <w:r>
        <w:rPr>
          <w:rFonts w:eastAsia="Times New Roman"/>
          <w:b/>
          <w:bCs/>
          <w:lang w:eastAsia="hr-HR"/>
        </w:rPr>
        <w:t xml:space="preserve">: </w:t>
      </w:r>
      <w:r w:rsidRPr="00CA4EF8">
        <w:rPr>
          <w:rFonts w:eastAsia="Times New Roman"/>
          <w:b/>
          <w:bCs/>
          <w:lang w:eastAsia="hr-HR"/>
        </w:rPr>
        <w:t xml:space="preserve"> </w:t>
      </w:r>
      <w:r w:rsidRPr="00CA4EF8">
        <w:rPr>
          <w:rFonts w:eastAsia="Times New Roman"/>
          <w:lang w:eastAsia="hr-HR"/>
        </w:rPr>
        <w:t xml:space="preserve">u izvještajnom razdoblju ostvareni ukupni rashodi </w:t>
      </w:r>
      <w:r>
        <w:rPr>
          <w:rFonts w:eastAsia="Times New Roman"/>
          <w:lang w:eastAsia="hr-HR"/>
        </w:rPr>
        <w:t xml:space="preserve">za nabavu </w:t>
      </w:r>
      <w:proofErr w:type="spellStart"/>
      <w:r>
        <w:rPr>
          <w:rFonts w:eastAsia="Times New Roman"/>
          <w:lang w:eastAsia="hr-HR"/>
        </w:rPr>
        <w:t>neproizvedene</w:t>
      </w:r>
      <w:proofErr w:type="spellEnd"/>
      <w:r>
        <w:rPr>
          <w:rFonts w:eastAsia="Times New Roman"/>
          <w:lang w:eastAsia="hr-HR"/>
        </w:rPr>
        <w:t xml:space="preserve"> imovine </w:t>
      </w:r>
      <w:r w:rsidRPr="00CA4EF8">
        <w:rPr>
          <w:rFonts w:eastAsia="Times New Roman"/>
          <w:lang w:eastAsia="hr-HR"/>
        </w:rPr>
        <w:t xml:space="preserve">iznose </w:t>
      </w:r>
      <w:r w:rsidR="00736B32">
        <w:rPr>
          <w:rFonts w:eastAsia="Times New Roman"/>
          <w:lang w:eastAsia="hr-HR"/>
        </w:rPr>
        <w:t>48.580,00</w:t>
      </w:r>
      <w:r w:rsidRPr="00CA4EF8">
        <w:rPr>
          <w:rFonts w:eastAsia="Times New Roman"/>
          <w:lang w:eastAsia="hr-HR"/>
        </w:rPr>
        <w:t xml:space="preserve"> eura</w:t>
      </w:r>
      <w:r w:rsidR="00332832">
        <w:rPr>
          <w:rFonts w:eastAsia="Times New Roman"/>
          <w:lang w:eastAsia="hr-HR"/>
        </w:rPr>
        <w:t>.</w:t>
      </w:r>
    </w:p>
    <w:p w14:paraId="56A5AE74" w14:textId="17B5F397" w:rsidR="00F728F7" w:rsidRPr="00F728F7" w:rsidRDefault="00CA4EF8" w:rsidP="00F728F7">
      <w:pPr>
        <w:widowControl w:val="0"/>
        <w:autoSpaceDE w:val="0"/>
        <w:autoSpaceDN w:val="0"/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 w:rsidRPr="00CA4EF8">
        <w:rPr>
          <w:rFonts w:eastAsia="Times New Roman"/>
          <w:b/>
          <w:bCs/>
          <w:lang w:eastAsia="hr-HR"/>
        </w:rPr>
        <w:t>42</w:t>
      </w:r>
      <w:r w:rsidR="00F728F7">
        <w:rPr>
          <w:rFonts w:eastAsia="Times New Roman"/>
          <w:b/>
          <w:bCs/>
          <w:lang w:eastAsia="hr-HR"/>
        </w:rPr>
        <w:t xml:space="preserve"> </w:t>
      </w:r>
      <w:r w:rsidRPr="00CA4EF8">
        <w:rPr>
          <w:rFonts w:eastAsia="Times New Roman"/>
          <w:b/>
          <w:bCs/>
          <w:lang w:eastAsia="hr-HR"/>
        </w:rPr>
        <w:t>- Rashodi za nabavu proizvedene dugotrajne imovine</w:t>
      </w:r>
      <w:r w:rsidR="00F728F7">
        <w:rPr>
          <w:rFonts w:eastAsia="Times New Roman"/>
          <w:b/>
          <w:bCs/>
          <w:lang w:eastAsia="hr-HR"/>
        </w:rPr>
        <w:t xml:space="preserve">: </w:t>
      </w:r>
      <w:bookmarkStart w:id="10" w:name="_Hlk146189628"/>
      <w:r w:rsidR="00F728F7" w:rsidRPr="00F728F7">
        <w:rPr>
          <w:rFonts w:eastAsia="Times New Roman"/>
          <w:lang w:eastAsia="hr-HR"/>
        </w:rPr>
        <w:t>u izvještajnom razdoblju ostvareni ukupni rashodi za nabavu proizvedene</w:t>
      </w:r>
      <w:r w:rsidR="00F728F7">
        <w:rPr>
          <w:rFonts w:eastAsia="Times New Roman"/>
          <w:lang w:eastAsia="hr-HR"/>
        </w:rPr>
        <w:t xml:space="preserve"> dugotrajne</w:t>
      </w:r>
      <w:r w:rsidR="00F728F7" w:rsidRPr="00F728F7">
        <w:rPr>
          <w:rFonts w:eastAsia="Times New Roman"/>
          <w:lang w:eastAsia="hr-HR"/>
        </w:rPr>
        <w:t xml:space="preserve"> imovine iznose </w:t>
      </w:r>
      <w:r w:rsidR="00736B32">
        <w:rPr>
          <w:rFonts w:eastAsia="Times New Roman"/>
          <w:lang w:eastAsia="hr-HR"/>
        </w:rPr>
        <w:t>5.196.992,00</w:t>
      </w:r>
      <w:r w:rsidR="00F728F7" w:rsidRPr="00F728F7">
        <w:rPr>
          <w:rFonts w:eastAsia="Times New Roman"/>
          <w:lang w:eastAsia="hr-HR"/>
        </w:rPr>
        <w:t xml:space="preserve"> eura što u odnosu na tekući plan za 202</w:t>
      </w:r>
      <w:r w:rsidR="00736B32">
        <w:rPr>
          <w:rFonts w:eastAsia="Times New Roman"/>
          <w:lang w:eastAsia="hr-HR"/>
        </w:rPr>
        <w:t>5</w:t>
      </w:r>
      <w:r w:rsidR="00F728F7" w:rsidRPr="00F728F7">
        <w:rPr>
          <w:rFonts w:eastAsia="Times New Roman"/>
          <w:lang w:eastAsia="hr-HR"/>
        </w:rPr>
        <w:t xml:space="preserve">. godinu predstavlja izvršenje od </w:t>
      </w:r>
      <w:r w:rsidR="00736B32">
        <w:rPr>
          <w:rFonts w:eastAsia="Times New Roman"/>
          <w:lang w:eastAsia="hr-HR"/>
        </w:rPr>
        <w:t>52,22</w:t>
      </w:r>
      <w:r w:rsidR="00F728F7" w:rsidRPr="00F728F7">
        <w:rPr>
          <w:rFonts w:eastAsia="Times New Roman"/>
          <w:lang w:eastAsia="hr-HR"/>
        </w:rPr>
        <w:t xml:space="preserve">%. </w:t>
      </w:r>
      <w:bookmarkEnd w:id="10"/>
    </w:p>
    <w:p w14:paraId="7047EB8E" w14:textId="76724AD9" w:rsidR="00347B82" w:rsidRDefault="00552A28" w:rsidP="00347B82">
      <w:pPr>
        <w:widowControl w:val="0"/>
        <w:autoSpaceDE w:val="0"/>
        <w:autoSpaceDN w:val="0"/>
        <w:spacing w:after="160" w:line="259" w:lineRule="auto"/>
        <w:ind w:left="709" w:hanging="425"/>
        <w:jc w:val="both"/>
        <w:rPr>
          <w:rFonts w:eastAsia="Times New Roman"/>
          <w:lang w:eastAsia="hr-HR"/>
        </w:rPr>
      </w:pPr>
      <w:r>
        <w:rPr>
          <w:rFonts w:eastAsia="Times New Roman"/>
          <w:b/>
          <w:bCs/>
          <w:lang w:eastAsia="hr-HR"/>
        </w:rPr>
        <w:tab/>
        <w:t xml:space="preserve">Rashodi za nabavu proizvedene dugotrajne imovine odnose se na: </w:t>
      </w:r>
      <w:r w:rsidR="00332832">
        <w:rPr>
          <w:rFonts w:eastAsia="Times New Roman"/>
          <w:lang w:eastAsia="hr-HR"/>
        </w:rPr>
        <w:t xml:space="preserve">razne kapitalne investicije koje </w:t>
      </w:r>
      <w:r w:rsidR="00332832">
        <w:rPr>
          <w:rFonts w:eastAsia="Times New Roman"/>
          <w:lang w:eastAsia="hr-HR"/>
        </w:rPr>
        <w:lastRenderedPageBreak/>
        <w:t>su provedene u 202</w:t>
      </w:r>
      <w:r w:rsidR="00736B32">
        <w:rPr>
          <w:rFonts w:eastAsia="Times New Roman"/>
          <w:lang w:eastAsia="hr-HR"/>
        </w:rPr>
        <w:t>5</w:t>
      </w:r>
      <w:r w:rsidR="00332832">
        <w:rPr>
          <w:rFonts w:eastAsia="Times New Roman"/>
          <w:lang w:eastAsia="hr-HR"/>
        </w:rPr>
        <w:t xml:space="preserve">. godinu, među najvećima po rashodu </w:t>
      </w:r>
      <w:r w:rsidR="002E5CF7">
        <w:rPr>
          <w:rFonts w:eastAsia="Times New Roman"/>
          <w:lang w:eastAsia="hr-HR"/>
        </w:rPr>
        <w:t>su</w:t>
      </w:r>
      <w:r w:rsidR="00736B32">
        <w:rPr>
          <w:rFonts w:eastAsia="Times New Roman"/>
          <w:lang w:eastAsia="hr-HR"/>
        </w:rPr>
        <w:t xml:space="preserve"> Obnova zgrade nakon potresa</w:t>
      </w:r>
      <w:r w:rsidR="002E5CF7">
        <w:rPr>
          <w:rFonts w:eastAsia="Times New Roman"/>
          <w:lang w:eastAsia="hr-HR"/>
        </w:rPr>
        <w:t>, Izgradnja Sportskog centra u Rugvici i Izgradnja prometnica.</w:t>
      </w:r>
    </w:p>
    <w:p w14:paraId="7FACB805" w14:textId="77777777" w:rsidR="00332832" w:rsidRDefault="00332832" w:rsidP="00E21666">
      <w:pPr>
        <w:jc w:val="both"/>
        <w:rPr>
          <w:b/>
          <w:bCs/>
          <w:i/>
          <w:iCs/>
          <w:u w:val="single"/>
        </w:rPr>
      </w:pPr>
    </w:p>
    <w:p w14:paraId="36AECC30" w14:textId="79CE7007" w:rsidR="0003466C" w:rsidRPr="00E21666" w:rsidRDefault="002B18FF" w:rsidP="00E21666">
      <w:pPr>
        <w:jc w:val="both"/>
        <w:rPr>
          <w:b/>
          <w:bCs/>
          <w:i/>
          <w:iCs/>
          <w:u w:val="single"/>
        </w:rPr>
      </w:pPr>
      <w:r w:rsidRPr="00E21666">
        <w:rPr>
          <w:b/>
          <w:bCs/>
          <w:i/>
          <w:iCs/>
          <w:u w:val="single"/>
        </w:rPr>
        <w:t>Prihodi i rashodi prema izvorima prihoda</w:t>
      </w:r>
    </w:p>
    <w:p w14:paraId="7AB4E7C4" w14:textId="73207E4A" w:rsidR="002B18FF" w:rsidRDefault="002E5CF7" w:rsidP="005C1FE0">
      <w:pPr>
        <w:jc w:val="both"/>
      </w:pPr>
      <w:r>
        <w:t xml:space="preserve">Ostvareni su prihodi iz izvora 1.4. – opći prihodi i primici u iznosu od </w:t>
      </w:r>
      <w:r w:rsidR="00736B32">
        <w:t>5.473.892,31</w:t>
      </w:r>
      <w:r w:rsidR="0073182C">
        <w:t xml:space="preserve"> </w:t>
      </w:r>
      <w:r w:rsidR="00653F2A" w:rsidRPr="00653F2A">
        <w:t>eura što u odnosu na tekući plan za 202</w:t>
      </w:r>
      <w:r w:rsidR="00736B32">
        <w:t>5</w:t>
      </w:r>
      <w:r w:rsidR="00653F2A" w:rsidRPr="00653F2A">
        <w:t xml:space="preserve">. godinu predstavlja izvršenje od </w:t>
      </w:r>
      <w:r w:rsidR="00736B32">
        <w:t>91,64</w:t>
      </w:r>
      <w:r w:rsidR="00653F2A" w:rsidRPr="00653F2A">
        <w:t>%</w:t>
      </w:r>
      <w:r w:rsidR="0073182C">
        <w:t>.</w:t>
      </w:r>
      <w:r w:rsidR="001A5015">
        <w:t xml:space="preserve"> </w:t>
      </w:r>
    </w:p>
    <w:p w14:paraId="74C96840" w14:textId="77777777" w:rsidR="0073182C" w:rsidRDefault="0073182C" w:rsidP="005C1FE0">
      <w:pPr>
        <w:jc w:val="both"/>
      </w:pPr>
    </w:p>
    <w:p w14:paraId="38BA9553" w14:textId="1CCE51AD" w:rsidR="001A5015" w:rsidRDefault="001A5015" w:rsidP="005C1FE0">
      <w:pPr>
        <w:jc w:val="both"/>
      </w:pPr>
      <w:r w:rsidRPr="001A5015">
        <w:t xml:space="preserve">U izvještajnom razdoblju ostvareni prihodi iz izvora </w:t>
      </w:r>
      <w:r>
        <w:t>3</w:t>
      </w:r>
      <w:r w:rsidR="0073182C">
        <w:t>.2.</w:t>
      </w:r>
      <w:r>
        <w:t xml:space="preserve"> – vlastiti prihodi </w:t>
      </w:r>
      <w:r w:rsidRPr="001A5015">
        <w:t xml:space="preserve"> </w:t>
      </w:r>
      <w:r w:rsidR="0074125E" w:rsidRPr="0074125E">
        <w:t xml:space="preserve">iznose </w:t>
      </w:r>
      <w:r w:rsidR="00736B32">
        <w:t>215.050,45</w:t>
      </w:r>
      <w:r w:rsidR="0074125E" w:rsidRPr="0074125E">
        <w:t xml:space="preserve"> eura što u odnosu na tekući plan za 202</w:t>
      </w:r>
      <w:r w:rsidR="00736B32">
        <w:t>5</w:t>
      </w:r>
      <w:r w:rsidR="0074125E" w:rsidRPr="0074125E">
        <w:t xml:space="preserve">. godinu predstavlja izvršenje od </w:t>
      </w:r>
      <w:r w:rsidR="00736B32">
        <w:t>99,56</w:t>
      </w:r>
      <w:r w:rsidR="0074125E" w:rsidRPr="0074125E">
        <w:t>%</w:t>
      </w:r>
      <w:r w:rsidR="00D24AC2">
        <w:t>.</w:t>
      </w:r>
    </w:p>
    <w:p w14:paraId="6A7F7A69" w14:textId="77777777" w:rsidR="00D24AC2" w:rsidRDefault="00D24AC2" w:rsidP="005C1FE0">
      <w:pPr>
        <w:jc w:val="both"/>
      </w:pPr>
    </w:p>
    <w:p w14:paraId="7863B43C" w14:textId="6724CFDC" w:rsidR="001A5015" w:rsidRDefault="001A5015" w:rsidP="005C1FE0">
      <w:pPr>
        <w:jc w:val="both"/>
      </w:pPr>
      <w:r w:rsidRPr="001A5015">
        <w:t xml:space="preserve">U izvještajnom razdoblju ostvareni prihodi iz izvora </w:t>
      </w:r>
      <w:r>
        <w:t>5</w:t>
      </w:r>
      <w:r w:rsidR="0073182C">
        <w:t>.0. i 5.1.</w:t>
      </w:r>
      <w:r>
        <w:t xml:space="preserve"> - pomoći</w:t>
      </w:r>
      <w:r w:rsidRPr="001A5015">
        <w:t xml:space="preserve"> iznose </w:t>
      </w:r>
      <w:r w:rsidR="00736B32">
        <w:t>2.592.143,59</w:t>
      </w:r>
      <w:r w:rsidRPr="001A5015">
        <w:t xml:space="preserve"> eura što u odnosu na tekući plan za 202</w:t>
      </w:r>
      <w:r w:rsidR="00736B32">
        <w:t>5</w:t>
      </w:r>
      <w:r w:rsidRPr="001A5015">
        <w:t xml:space="preserve">. godinu predstavlja izvršenje od </w:t>
      </w:r>
      <w:r w:rsidR="00736B32">
        <w:t>38,29</w:t>
      </w:r>
      <w:r w:rsidRPr="001A5015">
        <w:t>%</w:t>
      </w:r>
      <w:r w:rsidR="0073182C">
        <w:t>.</w:t>
      </w:r>
      <w:r w:rsidRPr="001A5015">
        <w:t xml:space="preserve"> </w:t>
      </w:r>
    </w:p>
    <w:p w14:paraId="1F85ADF9" w14:textId="77777777" w:rsidR="001A5015" w:rsidRDefault="001A5015" w:rsidP="005C1FE0">
      <w:pPr>
        <w:jc w:val="both"/>
      </w:pPr>
    </w:p>
    <w:p w14:paraId="3C8CF37B" w14:textId="3090C876" w:rsidR="001A5015" w:rsidRDefault="001A5015" w:rsidP="005C1FE0">
      <w:pPr>
        <w:jc w:val="both"/>
      </w:pPr>
      <w:r w:rsidRPr="001A5015">
        <w:t xml:space="preserve">U izvještajnom razdoblju ostvareni prihodi iz izvora </w:t>
      </w:r>
      <w:r>
        <w:t>7</w:t>
      </w:r>
      <w:r w:rsidR="0073182C">
        <w:t>.1.</w:t>
      </w:r>
      <w:r>
        <w:t xml:space="preserve"> – prihodi od prodaje nefinancijske imovine u vlasništvu JLS </w:t>
      </w:r>
      <w:r w:rsidRPr="001A5015">
        <w:t xml:space="preserve"> </w:t>
      </w:r>
      <w:r w:rsidR="0074125E" w:rsidRPr="0074125E">
        <w:t xml:space="preserve">iznose </w:t>
      </w:r>
      <w:r w:rsidR="00736B32">
        <w:t>741.431,34</w:t>
      </w:r>
      <w:r w:rsidR="0074125E" w:rsidRPr="0074125E">
        <w:t xml:space="preserve"> eura što u odnosu na tekući plan za 202</w:t>
      </w:r>
      <w:r w:rsidR="00736B32">
        <w:t>5</w:t>
      </w:r>
      <w:r w:rsidR="0074125E" w:rsidRPr="0074125E">
        <w:t xml:space="preserve">. godinu predstavlja izvršenje od </w:t>
      </w:r>
      <w:r w:rsidR="00736B32">
        <w:t>98,86</w:t>
      </w:r>
      <w:r w:rsidR="0074125E" w:rsidRPr="0074125E">
        <w:t>%</w:t>
      </w:r>
      <w:r w:rsidR="0073182C">
        <w:t>.</w:t>
      </w:r>
    </w:p>
    <w:p w14:paraId="49DCCEA9" w14:textId="77777777" w:rsidR="00E62B20" w:rsidRDefault="00E62B20" w:rsidP="005C1FE0">
      <w:pPr>
        <w:jc w:val="both"/>
      </w:pPr>
    </w:p>
    <w:p w14:paraId="2AEC49C6" w14:textId="2BAEF8D4" w:rsidR="00E62B20" w:rsidRDefault="00E62B20" w:rsidP="00E62B20">
      <w:pPr>
        <w:jc w:val="both"/>
      </w:pPr>
      <w:r w:rsidRPr="001A5015">
        <w:t xml:space="preserve">U izvještajnom razdoblju ostvareni prihodi iz izvora </w:t>
      </w:r>
      <w:r>
        <w:t xml:space="preserve">8. – namjenski prihodi </w:t>
      </w:r>
      <w:r w:rsidRPr="001A5015">
        <w:t xml:space="preserve"> </w:t>
      </w:r>
      <w:r w:rsidRPr="0074125E">
        <w:t xml:space="preserve">iznose </w:t>
      </w:r>
      <w:r w:rsidR="00736B32">
        <w:t>1.892.557,50</w:t>
      </w:r>
      <w:r w:rsidRPr="0074125E">
        <w:t xml:space="preserve"> eura što u odnosu na tekući plan za 202</w:t>
      </w:r>
      <w:r w:rsidR="00736B32">
        <w:t>5</w:t>
      </w:r>
      <w:r w:rsidRPr="0074125E">
        <w:t xml:space="preserve">. godinu predstavlja izvršenje od </w:t>
      </w:r>
      <w:r w:rsidR="00736B32">
        <w:t>56,82</w:t>
      </w:r>
      <w:r w:rsidRPr="0074125E">
        <w:t>%</w:t>
      </w:r>
      <w:r>
        <w:t>.</w:t>
      </w:r>
    </w:p>
    <w:p w14:paraId="5560FA20" w14:textId="77777777" w:rsidR="00E62B20" w:rsidRDefault="00E62B20" w:rsidP="005C1FE0">
      <w:pPr>
        <w:jc w:val="both"/>
      </w:pPr>
    </w:p>
    <w:p w14:paraId="3B5C1F2A" w14:textId="77777777" w:rsidR="001A5015" w:rsidRDefault="001A5015" w:rsidP="005C1FE0">
      <w:pPr>
        <w:jc w:val="both"/>
      </w:pPr>
    </w:p>
    <w:p w14:paraId="7F34B0E3" w14:textId="366507C1" w:rsidR="001A5015" w:rsidRDefault="001A5015" w:rsidP="005C1FE0">
      <w:pPr>
        <w:jc w:val="both"/>
      </w:pPr>
      <w:r w:rsidRPr="001A5015">
        <w:t xml:space="preserve">U izvještajnom razdoblju ostvareni </w:t>
      </w:r>
      <w:r>
        <w:t>rashodi</w:t>
      </w:r>
      <w:r w:rsidR="00D46848">
        <w:t xml:space="preserve"> financirani</w:t>
      </w:r>
      <w:r w:rsidRPr="001A5015">
        <w:t xml:space="preserve"> iz izvora </w:t>
      </w:r>
      <w:r w:rsidR="00D24AC2">
        <w:t>1.4.</w:t>
      </w:r>
      <w:r>
        <w:t xml:space="preserve"> </w:t>
      </w:r>
      <w:r w:rsidRPr="001A5015">
        <w:t xml:space="preserve">- opći prihodi i primici iznose </w:t>
      </w:r>
      <w:r w:rsidR="001222B0">
        <w:t>6.137.365,19</w:t>
      </w:r>
      <w:r w:rsidRPr="001A5015">
        <w:t xml:space="preserve"> eura što u odnosu na tekući plan za 202</w:t>
      </w:r>
      <w:r w:rsidR="001222B0">
        <w:t>5</w:t>
      </w:r>
      <w:r w:rsidRPr="001A5015">
        <w:t xml:space="preserve">. godinu predstavlja izvršenje od </w:t>
      </w:r>
      <w:r w:rsidR="001222B0">
        <w:t>78,95</w:t>
      </w:r>
      <w:r w:rsidRPr="001A5015">
        <w:t>%</w:t>
      </w:r>
      <w:r w:rsidR="00D24AC2">
        <w:t>.</w:t>
      </w:r>
      <w:r w:rsidRPr="001A5015">
        <w:t xml:space="preserve"> </w:t>
      </w:r>
    </w:p>
    <w:p w14:paraId="7F43B305" w14:textId="77777777" w:rsidR="001A5015" w:rsidRDefault="001A5015" w:rsidP="005C1FE0">
      <w:pPr>
        <w:jc w:val="both"/>
      </w:pPr>
    </w:p>
    <w:p w14:paraId="6E6D760A" w14:textId="74441C4E" w:rsidR="001A5015" w:rsidRDefault="001A5015" w:rsidP="005C1FE0">
      <w:pPr>
        <w:jc w:val="both"/>
      </w:pPr>
      <w:r w:rsidRPr="001A5015">
        <w:t xml:space="preserve">U izvještajnom razdoblju ostvareni </w:t>
      </w:r>
      <w:r>
        <w:t>rashodi</w:t>
      </w:r>
      <w:r w:rsidR="00D46848">
        <w:t xml:space="preserve"> financirani</w:t>
      </w:r>
      <w:r w:rsidRPr="001A5015">
        <w:t xml:space="preserve"> iz izvora </w:t>
      </w:r>
      <w:r>
        <w:t>3</w:t>
      </w:r>
      <w:r w:rsidR="00D24AC2">
        <w:t>.2.</w:t>
      </w:r>
      <w:r>
        <w:t xml:space="preserve"> – Vlastiti prihodi</w:t>
      </w:r>
      <w:r w:rsidRPr="001A5015">
        <w:t xml:space="preserve"> iznose </w:t>
      </w:r>
      <w:r w:rsidR="001222B0">
        <w:t>228.647,16</w:t>
      </w:r>
      <w:r w:rsidRPr="001A5015">
        <w:t xml:space="preserve"> eura što u odnosu na tekući plan za 202</w:t>
      </w:r>
      <w:r w:rsidR="001222B0">
        <w:t>5</w:t>
      </w:r>
      <w:r w:rsidRPr="001A5015">
        <w:t xml:space="preserve">. godinu predstavlja izvršenje od </w:t>
      </w:r>
      <w:r w:rsidR="001222B0">
        <w:t xml:space="preserve">105,86 </w:t>
      </w:r>
      <w:r w:rsidRPr="001A5015">
        <w:t>%</w:t>
      </w:r>
      <w:r w:rsidR="00D24AC2">
        <w:t>.</w:t>
      </w:r>
      <w:r w:rsidRPr="001A5015">
        <w:t xml:space="preserve"> </w:t>
      </w:r>
    </w:p>
    <w:p w14:paraId="0525ADD3" w14:textId="77777777" w:rsidR="00355E23" w:rsidRDefault="00355E23" w:rsidP="005C1FE0">
      <w:pPr>
        <w:jc w:val="both"/>
      </w:pPr>
    </w:p>
    <w:p w14:paraId="31D6001C" w14:textId="77777777" w:rsidR="006A6D13" w:rsidRDefault="006A6D13" w:rsidP="005C1FE0">
      <w:pPr>
        <w:jc w:val="both"/>
      </w:pPr>
    </w:p>
    <w:p w14:paraId="53737B05" w14:textId="480BE0B3" w:rsidR="004B4BB0" w:rsidRDefault="004B4BB0" w:rsidP="005C1FE0">
      <w:pPr>
        <w:jc w:val="both"/>
      </w:pPr>
      <w:r w:rsidRPr="004B4BB0">
        <w:t xml:space="preserve">U izvještajnom razdoblju ostvareni </w:t>
      </w:r>
      <w:r>
        <w:t>rashodi</w:t>
      </w:r>
      <w:r w:rsidR="00D46848">
        <w:t xml:space="preserve"> financirani</w:t>
      </w:r>
      <w:r w:rsidRPr="004B4BB0">
        <w:t xml:space="preserve"> iz izvora </w:t>
      </w:r>
      <w:r>
        <w:t>5</w:t>
      </w:r>
      <w:r w:rsidR="00D24AC2">
        <w:t>.01. i 5.1.</w:t>
      </w:r>
      <w:r>
        <w:t xml:space="preserve"> - Pomoći</w:t>
      </w:r>
      <w:r w:rsidRPr="004B4BB0">
        <w:t xml:space="preserve"> iznose </w:t>
      </w:r>
      <w:r w:rsidR="001222B0">
        <w:t>3.828.304,12</w:t>
      </w:r>
      <w:r w:rsidRPr="004B4BB0">
        <w:t xml:space="preserve"> eura što u odnosu na tekući plan za 202</w:t>
      </w:r>
      <w:r w:rsidR="001222B0">
        <w:t>5</w:t>
      </w:r>
      <w:r w:rsidRPr="004B4BB0">
        <w:t xml:space="preserve">. godinu predstavlja izvršenje od </w:t>
      </w:r>
      <w:r w:rsidR="001222B0">
        <w:t>56,55</w:t>
      </w:r>
      <w:r w:rsidRPr="004B4BB0">
        <w:t>%</w:t>
      </w:r>
      <w:r w:rsidR="00D24AC2">
        <w:t>.</w:t>
      </w:r>
    </w:p>
    <w:p w14:paraId="582B2ED7" w14:textId="77777777" w:rsidR="00D46848" w:rsidRDefault="00D46848" w:rsidP="005C1FE0">
      <w:pPr>
        <w:jc w:val="both"/>
      </w:pPr>
    </w:p>
    <w:p w14:paraId="19189366" w14:textId="341B55D3" w:rsidR="00D46848" w:rsidRDefault="00D46848" w:rsidP="005C1FE0">
      <w:pPr>
        <w:jc w:val="both"/>
      </w:pPr>
      <w:r w:rsidRPr="00D46848">
        <w:t xml:space="preserve">U izvještajnom razdoblju ostvareni </w:t>
      </w:r>
      <w:r>
        <w:t>rashodi financirani</w:t>
      </w:r>
      <w:r w:rsidRPr="00D46848">
        <w:t xml:space="preserve"> iz izvora </w:t>
      </w:r>
      <w:r>
        <w:t>7</w:t>
      </w:r>
      <w:r w:rsidR="00D24AC2">
        <w:t>.1.</w:t>
      </w:r>
      <w:r>
        <w:t xml:space="preserve"> – Prihodi od prodaje nefinancijske imovine u vlasništvu JLS</w:t>
      </w:r>
      <w:r w:rsidRPr="00D46848">
        <w:t xml:space="preserve"> </w:t>
      </w:r>
      <w:r w:rsidR="006A6D13" w:rsidRPr="006A6D13">
        <w:t xml:space="preserve">iznose </w:t>
      </w:r>
      <w:r w:rsidR="001222B0">
        <w:t>715.194,42</w:t>
      </w:r>
      <w:r w:rsidR="006A6D13" w:rsidRPr="006A6D13">
        <w:t xml:space="preserve"> eura što u odnosu na tekući plan za 202</w:t>
      </w:r>
      <w:r w:rsidR="001222B0">
        <w:t>5</w:t>
      </w:r>
      <w:r w:rsidR="006A6D13" w:rsidRPr="006A6D13">
        <w:t xml:space="preserve">. godinu predstavlja izvršenje od </w:t>
      </w:r>
      <w:r w:rsidR="001222B0">
        <w:t>52,61</w:t>
      </w:r>
      <w:r w:rsidR="006A6D13" w:rsidRPr="006A6D13">
        <w:t>%</w:t>
      </w:r>
      <w:r w:rsidR="00D24AC2">
        <w:t>.</w:t>
      </w:r>
    </w:p>
    <w:p w14:paraId="3F9B82F4" w14:textId="77777777" w:rsidR="00DC03BD" w:rsidRDefault="00DC03BD" w:rsidP="005C1FE0">
      <w:pPr>
        <w:jc w:val="both"/>
      </w:pPr>
    </w:p>
    <w:p w14:paraId="262DBCD1" w14:textId="53370C1E" w:rsidR="0003466C" w:rsidRPr="00E21666" w:rsidRDefault="00F9319E" w:rsidP="00E21666">
      <w:pPr>
        <w:jc w:val="both"/>
        <w:rPr>
          <w:b/>
          <w:bCs/>
          <w:i/>
          <w:iCs/>
          <w:u w:val="single"/>
        </w:rPr>
      </w:pPr>
      <w:r w:rsidRPr="00E21666">
        <w:rPr>
          <w:b/>
          <w:bCs/>
          <w:i/>
          <w:iCs/>
          <w:u w:val="single"/>
        </w:rPr>
        <w:t>Prihodi i rashodi prema funkcijskoj klasifikaciji</w:t>
      </w:r>
    </w:p>
    <w:p w14:paraId="4EA53DCF" w14:textId="77777777" w:rsidR="00F9319E" w:rsidRDefault="00F9319E" w:rsidP="005C1FE0">
      <w:pPr>
        <w:jc w:val="both"/>
      </w:pPr>
    </w:p>
    <w:p w14:paraId="0F59B818" w14:textId="2F98EBD7" w:rsidR="00AE33AF" w:rsidRDefault="00AE33AF" w:rsidP="005C1FE0">
      <w:pPr>
        <w:jc w:val="both"/>
      </w:pPr>
      <w:bookmarkStart w:id="11" w:name="_Hlk146193474"/>
      <w:r>
        <w:t xml:space="preserve">U izvještajnom razdoblju ostvareni rashodi za 01 Opće javne usluge iznose </w:t>
      </w:r>
      <w:r w:rsidR="001222B0">
        <w:t>1.596.715,51</w:t>
      </w:r>
      <w:r>
        <w:t xml:space="preserve"> što u odnosu na tekući plan za 202</w:t>
      </w:r>
      <w:r w:rsidR="001222B0">
        <w:t>5</w:t>
      </w:r>
      <w:r>
        <w:t xml:space="preserve">. godinu </w:t>
      </w:r>
      <w:bookmarkStart w:id="12" w:name="_Hlk161650851"/>
      <w:r>
        <w:t xml:space="preserve">predstavlja izvršenje od </w:t>
      </w:r>
      <w:bookmarkEnd w:id="11"/>
      <w:bookmarkEnd w:id="12"/>
      <w:r w:rsidR="001222B0">
        <w:t>69,24%.</w:t>
      </w:r>
    </w:p>
    <w:p w14:paraId="4F0EC345" w14:textId="77777777" w:rsidR="00AE33AF" w:rsidRDefault="00AE33AF" w:rsidP="005C1FE0">
      <w:pPr>
        <w:jc w:val="both"/>
      </w:pPr>
    </w:p>
    <w:p w14:paraId="5B0D6CA6" w14:textId="02E2C8C5" w:rsidR="00AE33AF" w:rsidRDefault="00AE33AF" w:rsidP="005C1FE0">
      <w:pPr>
        <w:jc w:val="both"/>
      </w:pPr>
      <w:r w:rsidRPr="00AE33AF">
        <w:t xml:space="preserve">U izvještajnom razdoblju ostvareni rashodi za </w:t>
      </w:r>
      <w:r>
        <w:t xml:space="preserve">03 Javni red i sigurnost </w:t>
      </w:r>
      <w:r w:rsidRPr="00AE33AF">
        <w:t xml:space="preserve">iznose </w:t>
      </w:r>
      <w:r w:rsidR="001222B0">
        <w:t>280.347,96</w:t>
      </w:r>
      <w:r w:rsidRPr="00AE33AF">
        <w:t xml:space="preserve"> eura, što u odnosu na tekući plan za 202</w:t>
      </w:r>
      <w:r w:rsidR="001222B0">
        <w:t>5</w:t>
      </w:r>
      <w:r w:rsidRPr="00AE33AF">
        <w:t xml:space="preserve">. godinu predstavlja izvršenje od </w:t>
      </w:r>
      <w:r w:rsidR="001222B0">
        <w:t>84,39</w:t>
      </w:r>
      <w:r w:rsidRPr="00AE33AF">
        <w:t>%</w:t>
      </w:r>
      <w:r w:rsidR="00D24AC2">
        <w:t>.</w:t>
      </w:r>
      <w:r w:rsidRPr="00AE33AF">
        <w:t xml:space="preserve"> </w:t>
      </w:r>
    </w:p>
    <w:p w14:paraId="6AB980E0" w14:textId="77777777" w:rsidR="00AE33AF" w:rsidRDefault="00AE33AF" w:rsidP="005C1FE0">
      <w:pPr>
        <w:jc w:val="both"/>
      </w:pPr>
    </w:p>
    <w:p w14:paraId="4FCA0598" w14:textId="6BBB0254" w:rsidR="00AE33AF" w:rsidRDefault="00AE33AF" w:rsidP="005C1FE0">
      <w:pPr>
        <w:jc w:val="both"/>
      </w:pPr>
      <w:r w:rsidRPr="00AE33AF">
        <w:t xml:space="preserve">U izvještajnom razdoblju ostvareni rashodi za </w:t>
      </w:r>
      <w:r>
        <w:t>04 Ekonomski poslovi</w:t>
      </w:r>
      <w:r w:rsidRPr="00AE33AF">
        <w:t xml:space="preserve"> iznose </w:t>
      </w:r>
      <w:r w:rsidR="001222B0">
        <w:t>1.682.046,08</w:t>
      </w:r>
      <w:r w:rsidRPr="00AE33AF">
        <w:t xml:space="preserve"> eura, što u odnosu na tekući plan za 202</w:t>
      </w:r>
      <w:r w:rsidR="001222B0">
        <w:t>5</w:t>
      </w:r>
      <w:r w:rsidRPr="00AE33AF">
        <w:t xml:space="preserve">. godinu predstavlja izvršenje od </w:t>
      </w:r>
      <w:r w:rsidR="001222B0">
        <w:t>70,81</w:t>
      </w:r>
      <w:r w:rsidRPr="00AE33AF">
        <w:t>%</w:t>
      </w:r>
      <w:r w:rsidR="00D24AC2">
        <w:t>.</w:t>
      </w:r>
    </w:p>
    <w:p w14:paraId="76BA9EAC" w14:textId="77777777" w:rsidR="00D24AC2" w:rsidRDefault="00D24AC2" w:rsidP="005C1FE0">
      <w:pPr>
        <w:jc w:val="both"/>
      </w:pPr>
    </w:p>
    <w:p w14:paraId="47A875F3" w14:textId="58807B19" w:rsidR="00AE33AF" w:rsidRDefault="00AE33AF" w:rsidP="005C1FE0">
      <w:pPr>
        <w:jc w:val="both"/>
      </w:pPr>
      <w:r w:rsidRPr="00AE33AF">
        <w:t xml:space="preserve">U izvještajnom razdoblju ostvareni rashodi za </w:t>
      </w:r>
      <w:r>
        <w:t>05 Zaštita okoliša</w:t>
      </w:r>
      <w:r w:rsidRPr="00AE33AF">
        <w:t xml:space="preserve"> iznose </w:t>
      </w:r>
      <w:r w:rsidR="001222B0">
        <w:t>10.793,75</w:t>
      </w:r>
      <w:r w:rsidRPr="00AE33AF">
        <w:t xml:space="preserve"> eura, što u odnosu na tekući plan za 202</w:t>
      </w:r>
      <w:r w:rsidR="001222B0">
        <w:t>5</w:t>
      </w:r>
      <w:r w:rsidRPr="00AE33AF">
        <w:t xml:space="preserve">. godinu predstavlja izvršenje od </w:t>
      </w:r>
      <w:r w:rsidR="001222B0">
        <w:t>3,59</w:t>
      </w:r>
      <w:r w:rsidRPr="00AE33AF">
        <w:t>%</w:t>
      </w:r>
      <w:r w:rsidR="00D24AC2">
        <w:t>.</w:t>
      </w:r>
      <w:r w:rsidRPr="00AE33AF">
        <w:t xml:space="preserve"> </w:t>
      </w:r>
    </w:p>
    <w:p w14:paraId="735C1D62" w14:textId="77777777" w:rsidR="00AE33AF" w:rsidRDefault="00AE33AF" w:rsidP="005C1FE0">
      <w:pPr>
        <w:jc w:val="both"/>
      </w:pPr>
    </w:p>
    <w:p w14:paraId="44B42DD4" w14:textId="7F395883" w:rsidR="00AE33AF" w:rsidRDefault="00AE33AF" w:rsidP="005C1FE0">
      <w:pPr>
        <w:jc w:val="both"/>
      </w:pPr>
      <w:r w:rsidRPr="00AE33AF">
        <w:t xml:space="preserve">U izvještajnom razdoblju ostvareni rashodi za </w:t>
      </w:r>
      <w:r>
        <w:t>06 Usluge unapređenja stanovanja i zajednice</w:t>
      </w:r>
      <w:r w:rsidRPr="00AE33AF">
        <w:t xml:space="preserve"> iznose </w:t>
      </w:r>
      <w:r w:rsidR="001222B0">
        <w:t>5.067.897,05</w:t>
      </w:r>
      <w:r w:rsidRPr="00AE33AF">
        <w:t xml:space="preserve"> eura, što u odnosu na tekući plan za 202</w:t>
      </w:r>
      <w:r w:rsidR="001222B0">
        <w:t>5</w:t>
      </w:r>
      <w:r w:rsidRPr="00AE33AF">
        <w:t xml:space="preserve">. godinu predstavlja izvršenje od </w:t>
      </w:r>
      <w:r w:rsidR="001222B0">
        <w:t>52,30</w:t>
      </w:r>
      <w:r w:rsidRPr="00AE33AF">
        <w:t>%</w:t>
      </w:r>
      <w:r w:rsidR="00D24AC2">
        <w:t>.</w:t>
      </w:r>
      <w:r w:rsidRPr="00AE33AF">
        <w:t xml:space="preserve"> </w:t>
      </w:r>
    </w:p>
    <w:p w14:paraId="3A15BAC8" w14:textId="77777777" w:rsidR="00AB3808" w:rsidRDefault="00AB3808" w:rsidP="005C1FE0">
      <w:pPr>
        <w:jc w:val="both"/>
      </w:pPr>
    </w:p>
    <w:p w14:paraId="3CB4966B" w14:textId="6F7601F4" w:rsidR="00AB3808" w:rsidRDefault="00AB3808" w:rsidP="005C1FE0">
      <w:pPr>
        <w:jc w:val="both"/>
      </w:pPr>
      <w:r w:rsidRPr="00AB3808">
        <w:t>U izvještajnom razdoblju ostvareni rashodi za 0</w:t>
      </w:r>
      <w:r>
        <w:t>7</w:t>
      </w:r>
      <w:r w:rsidRPr="00AB3808">
        <w:t xml:space="preserve"> </w:t>
      </w:r>
      <w:r>
        <w:t>Zdravstvo</w:t>
      </w:r>
      <w:r w:rsidRPr="00AB3808">
        <w:t xml:space="preserve"> iznose </w:t>
      </w:r>
      <w:r w:rsidR="001222B0">
        <w:t>18.799,73</w:t>
      </w:r>
      <w:r w:rsidR="00D24AC2">
        <w:t xml:space="preserve"> </w:t>
      </w:r>
      <w:r w:rsidRPr="00AB3808">
        <w:t>eura, što u odnosu na tekući plan za 202</w:t>
      </w:r>
      <w:r w:rsidR="001222B0">
        <w:t>5</w:t>
      </w:r>
      <w:r w:rsidRPr="00AB3808">
        <w:t xml:space="preserve">. godinu predstavlja izvršenje od </w:t>
      </w:r>
      <w:r w:rsidR="001222B0">
        <w:t>51,44</w:t>
      </w:r>
      <w:r w:rsidRPr="00AB3808">
        <w:t>%</w:t>
      </w:r>
      <w:r w:rsidR="00D24AC2">
        <w:t>.</w:t>
      </w:r>
    </w:p>
    <w:p w14:paraId="7B060942" w14:textId="77777777" w:rsidR="00AE33AF" w:rsidRDefault="00AE33AF" w:rsidP="005C1FE0">
      <w:pPr>
        <w:jc w:val="both"/>
      </w:pPr>
    </w:p>
    <w:p w14:paraId="649C230D" w14:textId="52579DC9" w:rsidR="00C0051A" w:rsidRDefault="00AE33AF" w:rsidP="005C1FE0">
      <w:pPr>
        <w:jc w:val="both"/>
      </w:pPr>
      <w:r w:rsidRPr="00AE33AF">
        <w:t xml:space="preserve">U izvještajnom razdoblju ostvareni rashodi za </w:t>
      </w:r>
      <w:r>
        <w:t>08 Rekreacija, kultura i religija</w:t>
      </w:r>
      <w:r w:rsidRPr="00AE33AF">
        <w:t xml:space="preserve"> iznose </w:t>
      </w:r>
      <w:r w:rsidR="001222B0">
        <w:t>503.239,66</w:t>
      </w:r>
      <w:r w:rsidRPr="00AE33AF">
        <w:t xml:space="preserve"> eura, što u odnosu na tekući plan za 202</w:t>
      </w:r>
      <w:r w:rsidR="001222B0">
        <w:t>5</w:t>
      </w:r>
      <w:r w:rsidRPr="00AE33AF">
        <w:t xml:space="preserve">. godinu predstavlja izvršenje od </w:t>
      </w:r>
      <w:r w:rsidR="001222B0">
        <w:t>69,66</w:t>
      </w:r>
      <w:r w:rsidRPr="00AE33AF">
        <w:t>%</w:t>
      </w:r>
      <w:r w:rsidR="00D24AC2">
        <w:t>.</w:t>
      </w:r>
      <w:r w:rsidRPr="00AE33AF">
        <w:t xml:space="preserve"> </w:t>
      </w:r>
    </w:p>
    <w:p w14:paraId="074F4DEA" w14:textId="37CF4706" w:rsidR="00C0051A" w:rsidRDefault="00C0051A" w:rsidP="005C1FE0">
      <w:pPr>
        <w:jc w:val="both"/>
      </w:pPr>
      <w:r w:rsidRPr="00C0051A">
        <w:t xml:space="preserve">U izvještajnom razdoblju ostvareni rashodi za </w:t>
      </w:r>
      <w:r>
        <w:t>09 Obrazovanje</w:t>
      </w:r>
      <w:r w:rsidRPr="00C0051A">
        <w:t xml:space="preserve"> iznose </w:t>
      </w:r>
      <w:r w:rsidR="001222B0">
        <w:t>2.694.489,92</w:t>
      </w:r>
      <w:r w:rsidRPr="00C0051A">
        <w:t xml:space="preserve"> eura, što u odnosu na tekući plan za 202</w:t>
      </w:r>
      <w:r w:rsidR="001222B0">
        <w:t>5</w:t>
      </w:r>
      <w:r w:rsidRPr="00C0051A">
        <w:t xml:space="preserve">. godinu predstavlja izvršenje od </w:t>
      </w:r>
      <w:r w:rsidR="001222B0">
        <w:t>85,46</w:t>
      </w:r>
      <w:r w:rsidR="00D24AC2">
        <w:t>%.</w:t>
      </w:r>
    </w:p>
    <w:p w14:paraId="4E690F3C" w14:textId="77777777" w:rsidR="00C0051A" w:rsidRDefault="00C0051A" w:rsidP="005C1FE0">
      <w:pPr>
        <w:jc w:val="both"/>
      </w:pPr>
    </w:p>
    <w:p w14:paraId="04935E1A" w14:textId="669F701A" w:rsidR="00C0051A" w:rsidRDefault="00C0051A" w:rsidP="005C1FE0">
      <w:pPr>
        <w:jc w:val="both"/>
      </w:pPr>
      <w:r w:rsidRPr="00C0051A">
        <w:t xml:space="preserve">U izvještajnom razdoblju ostvareni rashodi za </w:t>
      </w:r>
      <w:r>
        <w:t>10 Socijalna zaštita</w:t>
      </w:r>
      <w:r w:rsidRPr="00C0051A">
        <w:t xml:space="preserve"> iznose </w:t>
      </w:r>
      <w:r w:rsidR="001222B0">
        <w:t>540.680,63</w:t>
      </w:r>
      <w:r w:rsidRPr="00C0051A">
        <w:t xml:space="preserve"> eura, što u odnosu na tekući plan za 202</w:t>
      </w:r>
      <w:r w:rsidR="001222B0">
        <w:t>5</w:t>
      </w:r>
      <w:r w:rsidRPr="00C0051A">
        <w:t xml:space="preserve">. godinu predstavlja izvršenje od </w:t>
      </w:r>
      <w:r w:rsidR="001222B0">
        <w:t>67,98</w:t>
      </w:r>
      <w:r w:rsidRPr="00C0051A">
        <w:t>%</w:t>
      </w:r>
      <w:r w:rsidR="00D24AC2">
        <w:t>.</w:t>
      </w:r>
    </w:p>
    <w:p w14:paraId="74F79D61" w14:textId="77777777" w:rsidR="00C0051A" w:rsidRDefault="00C0051A" w:rsidP="005C1FE0">
      <w:pPr>
        <w:jc w:val="both"/>
      </w:pPr>
    </w:p>
    <w:p w14:paraId="2905FF23" w14:textId="1D28CF2D" w:rsidR="00DE5215" w:rsidRPr="00E21666" w:rsidRDefault="00DC03BD" w:rsidP="00E21666">
      <w:pPr>
        <w:jc w:val="both"/>
        <w:rPr>
          <w:b/>
          <w:bCs/>
          <w:i/>
          <w:iCs/>
          <w:u w:val="single"/>
        </w:rPr>
      </w:pPr>
      <w:r w:rsidRPr="00E21666">
        <w:rPr>
          <w:b/>
          <w:bCs/>
          <w:i/>
          <w:iCs/>
          <w:u w:val="single"/>
        </w:rPr>
        <w:t>Račun financiranja</w:t>
      </w:r>
    </w:p>
    <w:p w14:paraId="4A2DCC58" w14:textId="77777777" w:rsidR="00DC03BD" w:rsidRDefault="00DC03BD" w:rsidP="00DC03BD">
      <w:pPr>
        <w:pStyle w:val="Odlomakpopisa"/>
        <w:jc w:val="both"/>
      </w:pPr>
    </w:p>
    <w:p w14:paraId="773A088A" w14:textId="747DC9E8" w:rsidR="004B3CD7" w:rsidRDefault="006A3A94" w:rsidP="004B3CD7">
      <w:pPr>
        <w:spacing w:after="200" w:line="276" w:lineRule="auto"/>
        <w:ind w:firstLine="708"/>
        <w:rPr>
          <w:rFonts w:eastAsia="Calibri"/>
        </w:rPr>
      </w:pPr>
      <w:r>
        <w:t xml:space="preserve">U izvještajnom razdoblju otplaćivao se kredit iz </w:t>
      </w:r>
      <w:r w:rsidR="004B3CD7">
        <w:t>2019</w:t>
      </w:r>
      <w:r>
        <w:t xml:space="preserve"> godine od</w:t>
      </w:r>
      <w:r w:rsidR="0036233C">
        <w:t xml:space="preserve"> </w:t>
      </w:r>
      <w:r w:rsidR="004B3CD7">
        <w:t>Erste banke</w:t>
      </w:r>
      <w:r w:rsidR="0036233C">
        <w:t xml:space="preserve">  za potrebe provedbe projekta „</w:t>
      </w:r>
      <w:r w:rsidR="004B3CD7">
        <w:t>Investicijsko ulaganje za izgradnju kapitalnih projekata</w:t>
      </w:r>
      <w:r w:rsidR="0036233C">
        <w:t>“</w:t>
      </w:r>
      <w:r w:rsidR="00F879CB">
        <w:t xml:space="preserve">. </w:t>
      </w:r>
      <w:r w:rsidR="0071106A">
        <w:t>Stanje</w:t>
      </w:r>
      <w:r w:rsidR="004B3CD7">
        <w:t xml:space="preserve"> duga po</w:t>
      </w:r>
      <w:r w:rsidR="0071106A">
        <w:t xml:space="preserve"> kredit</w:t>
      </w:r>
      <w:r w:rsidR="004B3CD7">
        <w:t>u</w:t>
      </w:r>
      <w:r w:rsidR="0071106A">
        <w:t xml:space="preserve"> na dan </w:t>
      </w:r>
      <w:r w:rsidR="003E115F">
        <w:t>31</w:t>
      </w:r>
      <w:r w:rsidR="0071106A">
        <w:t xml:space="preserve">. </w:t>
      </w:r>
      <w:r w:rsidR="003E115F">
        <w:t>prosinca</w:t>
      </w:r>
      <w:r w:rsidR="0071106A">
        <w:t xml:space="preserve"> 202</w:t>
      </w:r>
      <w:r w:rsidR="001222B0">
        <w:t>5</w:t>
      </w:r>
      <w:r w:rsidR="0071106A">
        <w:t xml:space="preserve">. godine iznosi </w:t>
      </w:r>
      <w:r w:rsidR="001D2A26">
        <w:t>1.390.929,71</w:t>
      </w:r>
      <w:r w:rsidR="0071106A">
        <w:t xml:space="preserve"> </w:t>
      </w:r>
      <w:r w:rsidR="003E115F">
        <w:t>eura</w:t>
      </w:r>
      <w:r w:rsidR="0071106A">
        <w:t>.</w:t>
      </w:r>
      <w:r w:rsidR="004B3CD7" w:rsidRPr="004B3CD7">
        <w:rPr>
          <w:rFonts w:eastAsia="Calibri"/>
        </w:rPr>
        <w:t xml:space="preserve"> </w:t>
      </w:r>
      <w:r w:rsidR="004B3CD7">
        <w:rPr>
          <w:rFonts w:eastAsia="Calibri"/>
        </w:rPr>
        <w:t xml:space="preserve">Također, vraćen je zajam iz državnog proračuna za plaćanje poreza po godišnjoj prijavi u iznosu </w:t>
      </w:r>
      <w:r w:rsidR="001D2A26">
        <w:rPr>
          <w:rFonts w:eastAsia="Calibri"/>
        </w:rPr>
        <w:t>33.150,68</w:t>
      </w:r>
      <w:r w:rsidR="004B3CD7">
        <w:rPr>
          <w:rFonts w:eastAsia="Calibri"/>
        </w:rPr>
        <w:t xml:space="preserve"> eura.</w:t>
      </w:r>
    </w:p>
    <w:p w14:paraId="58AF42D4" w14:textId="0866840E" w:rsidR="0071106A" w:rsidRDefault="0071106A" w:rsidP="006B3AE0">
      <w:pPr>
        <w:jc w:val="both"/>
      </w:pPr>
    </w:p>
    <w:p w14:paraId="3ED68949" w14:textId="77777777" w:rsidR="00065C7D" w:rsidRDefault="00065C7D" w:rsidP="00065C7D">
      <w:pPr>
        <w:ind w:firstLine="720"/>
        <w:jc w:val="both"/>
        <w:rPr>
          <w:b/>
          <w:bCs/>
          <w:i/>
          <w:iCs/>
        </w:rPr>
      </w:pPr>
    </w:p>
    <w:p w14:paraId="237E5C5E" w14:textId="41532A18" w:rsidR="00065C7D" w:rsidRDefault="00065C7D" w:rsidP="00E21666">
      <w:pPr>
        <w:ind w:firstLine="426"/>
        <w:jc w:val="both"/>
        <w:rPr>
          <w:i/>
          <w:iCs/>
        </w:rPr>
      </w:pPr>
      <w:r w:rsidRPr="00E21666">
        <w:rPr>
          <w:i/>
          <w:iCs/>
        </w:rPr>
        <w:t>Račun financiranja prema ekonomskoj klasifikaciji</w:t>
      </w:r>
    </w:p>
    <w:p w14:paraId="711B0D6B" w14:textId="77777777" w:rsidR="004B3CD7" w:rsidRDefault="004B3CD7" w:rsidP="004B3CD7">
      <w:pPr>
        <w:jc w:val="both"/>
        <w:rPr>
          <w:i/>
          <w:iCs/>
        </w:rPr>
      </w:pPr>
    </w:p>
    <w:p w14:paraId="4237F887" w14:textId="1C9C65EA" w:rsidR="004B3CD7" w:rsidRPr="004B3CD7" w:rsidRDefault="004B3CD7" w:rsidP="008177E5">
      <w:pPr>
        <w:jc w:val="both"/>
      </w:pPr>
      <w:r w:rsidRPr="004B3CD7">
        <w:rPr>
          <w:b/>
          <w:bCs/>
        </w:rPr>
        <w:t>8 – Primici od financijske imovine i zaduživanja</w:t>
      </w:r>
      <w:r>
        <w:rPr>
          <w:b/>
          <w:bCs/>
        </w:rPr>
        <w:t xml:space="preserve">: </w:t>
      </w:r>
      <w:r>
        <w:t xml:space="preserve">u izvještajnom razdoblju </w:t>
      </w:r>
      <w:r w:rsidR="008177E5">
        <w:t>0,00</w:t>
      </w:r>
      <w:r w:rsidR="00B739BA">
        <w:t xml:space="preserve"> %.</w:t>
      </w:r>
    </w:p>
    <w:p w14:paraId="0E32F791" w14:textId="77777777" w:rsidR="00065C7D" w:rsidRDefault="00065C7D" w:rsidP="00065C7D">
      <w:pPr>
        <w:jc w:val="both"/>
      </w:pPr>
    </w:p>
    <w:p w14:paraId="3D780C99" w14:textId="2C321F3C" w:rsidR="00065C7D" w:rsidRDefault="00065C7D" w:rsidP="00065C7D">
      <w:pPr>
        <w:ind w:left="426" w:hanging="426"/>
        <w:jc w:val="both"/>
      </w:pPr>
      <w:r w:rsidRPr="00065C7D">
        <w:rPr>
          <w:b/>
          <w:bCs/>
        </w:rPr>
        <w:t>5 – Izdaci za financijsku imovinu i otplate zajmova:</w:t>
      </w:r>
      <w:r>
        <w:t xml:space="preserve"> u izvještajnom razdoblju ostvareni ukupni izdaci za financijsku imovinu i otplatu zajmova iznose </w:t>
      </w:r>
      <w:r w:rsidR="001D2A26">
        <w:t>235.487,94</w:t>
      </w:r>
      <w:r>
        <w:t xml:space="preserve"> eura što u odnosu na tekući plan za 202</w:t>
      </w:r>
      <w:r w:rsidR="001D2A26">
        <w:t>5</w:t>
      </w:r>
      <w:r>
        <w:t xml:space="preserve">. godinu predstavlja izvršenje od </w:t>
      </w:r>
      <w:r w:rsidR="0075664C">
        <w:t>88</w:t>
      </w:r>
      <w:r w:rsidR="008177E5">
        <w:t>,25</w:t>
      </w:r>
      <w:r>
        <w:t xml:space="preserve">%. </w:t>
      </w:r>
    </w:p>
    <w:p w14:paraId="61E795AD" w14:textId="77777777" w:rsidR="00065C7D" w:rsidRDefault="00065C7D" w:rsidP="00065C7D">
      <w:pPr>
        <w:jc w:val="both"/>
      </w:pPr>
    </w:p>
    <w:p w14:paraId="29E3C64A" w14:textId="6032FE2F" w:rsidR="00065C7D" w:rsidRPr="00E21666" w:rsidRDefault="00065C7D" w:rsidP="00E21666">
      <w:pPr>
        <w:ind w:firstLine="426"/>
        <w:jc w:val="both"/>
        <w:rPr>
          <w:i/>
          <w:iCs/>
        </w:rPr>
      </w:pPr>
      <w:r w:rsidRPr="00E21666">
        <w:rPr>
          <w:i/>
          <w:iCs/>
        </w:rPr>
        <w:t>Račun financiranja prema izvorima financiranja</w:t>
      </w:r>
    </w:p>
    <w:p w14:paraId="6996AE36" w14:textId="77777777" w:rsidR="00065C7D" w:rsidRDefault="00065C7D" w:rsidP="006B3AE0">
      <w:pPr>
        <w:jc w:val="both"/>
      </w:pPr>
    </w:p>
    <w:p w14:paraId="75D7B57D" w14:textId="759FB31F" w:rsidR="003B4D09" w:rsidRDefault="001F3AF3" w:rsidP="006B3AE0">
      <w:pPr>
        <w:jc w:val="both"/>
      </w:pPr>
      <w:r>
        <w:t xml:space="preserve">U izvještajnom razdoblju ukupni izdaci za financijsku imovinu i otplatu zajmova podmirili su se iz izvora </w:t>
      </w:r>
      <w:r w:rsidR="006B1FA9">
        <w:t>8</w:t>
      </w:r>
      <w:r>
        <w:t xml:space="preserve"> – </w:t>
      </w:r>
      <w:r w:rsidR="006B1FA9">
        <w:t>namjenski prihodi</w:t>
      </w:r>
      <w:r>
        <w:t>.</w:t>
      </w:r>
    </w:p>
    <w:p w14:paraId="1A549AA2" w14:textId="77777777" w:rsidR="003E115F" w:rsidRDefault="003E115F" w:rsidP="006B3AE0">
      <w:pPr>
        <w:jc w:val="both"/>
      </w:pPr>
    </w:p>
    <w:p w14:paraId="3E966262" w14:textId="77777777" w:rsidR="00E21666" w:rsidRDefault="00E21666" w:rsidP="006B3AE0">
      <w:pPr>
        <w:jc w:val="both"/>
      </w:pPr>
    </w:p>
    <w:p w14:paraId="5EA0298E" w14:textId="77777777" w:rsidR="00E35BE5" w:rsidRDefault="00E35BE5" w:rsidP="006B3AE0">
      <w:pPr>
        <w:jc w:val="both"/>
      </w:pPr>
    </w:p>
    <w:p w14:paraId="6E531995" w14:textId="1D996563" w:rsidR="00065C7D" w:rsidRPr="00E35BE5" w:rsidRDefault="00E35BE5">
      <w:pPr>
        <w:pStyle w:val="Odlomakpopisa"/>
        <w:numPr>
          <w:ilvl w:val="2"/>
          <w:numId w:val="17"/>
        </w:numPr>
        <w:shd w:val="clear" w:color="auto" w:fill="D9E2F3" w:themeFill="accent5" w:themeFillTint="33"/>
        <w:jc w:val="both"/>
        <w:rPr>
          <w:b/>
          <w:bCs/>
          <w:sz w:val="28"/>
          <w:szCs w:val="28"/>
        </w:rPr>
      </w:pPr>
      <w:r w:rsidRPr="00E35BE5">
        <w:rPr>
          <w:b/>
          <w:bCs/>
          <w:sz w:val="28"/>
          <w:szCs w:val="28"/>
        </w:rPr>
        <w:t>Prikaz ostvarenog viška proračuna u izvještajnom razdoblju</w:t>
      </w:r>
    </w:p>
    <w:p w14:paraId="556CDBBA" w14:textId="77777777" w:rsidR="00E35BE5" w:rsidRDefault="00E35BE5" w:rsidP="00E35BE5">
      <w:pPr>
        <w:jc w:val="both"/>
      </w:pPr>
    </w:p>
    <w:p w14:paraId="39EB1304" w14:textId="106DA011" w:rsidR="00E35BE5" w:rsidRDefault="00E35BE5" w:rsidP="00E35BE5">
      <w:pPr>
        <w:jc w:val="both"/>
      </w:pPr>
      <w:r>
        <w:t xml:space="preserve">U izvještajnom razdoblju ostvareni su ukupni prihodi od </w:t>
      </w:r>
      <w:r w:rsidR="001D2A26">
        <w:t>10.915.075,19</w:t>
      </w:r>
      <w:r>
        <w:t xml:space="preserve"> eura što u odnosu na tekući plan za 202</w:t>
      </w:r>
      <w:r w:rsidR="001D2A26">
        <w:t>5</w:t>
      </w:r>
      <w:r>
        <w:t xml:space="preserve">. godinu predstavlja izvršenje od </w:t>
      </w:r>
      <w:r w:rsidR="001D2A26">
        <w:t>97,20</w:t>
      </w:r>
      <w:r>
        <w:t xml:space="preserve"> %. </w:t>
      </w:r>
    </w:p>
    <w:p w14:paraId="0A454431" w14:textId="77777777" w:rsidR="00E35BE5" w:rsidRDefault="00E35BE5" w:rsidP="00E35BE5">
      <w:pPr>
        <w:jc w:val="both"/>
      </w:pPr>
    </w:p>
    <w:p w14:paraId="1E55C712" w14:textId="6B4A443A" w:rsidR="00E35BE5" w:rsidRDefault="00E35BE5" w:rsidP="00E35BE5">
      <w:pPr>
        <w:jc w:val="both"/>
      </w:pPr>
      <w:r>
        <w:t xml:space="preserve">U izvještajnom razdoblju ukupni rashodi ostvareni su u iznosu od </w:t>
      </w:r>
      <w:r w:rsidR="001D2A26">
        <w:t>12.395.010,29</w:t>
      </w:r>
      <w:r>
        <w:t xml:space="preserve"> eura što u odnosu na tekući plan za 202</w:t>
      </w:r>
      <w:r w:rsidR="001D2A26">
        <w:t>5</w:t>
      </w:r>
      <w:r>
        <w:t xml:space="preserve">. godinu predstavlja izvršenje od </w:t>
      </w:r>
      <w:r w:rsidR="001D2A26">
        <w:t>62,88</w:t>
      </w:r>
      <w:r>
        <w:t xml:space="preserve">%. </w:t>
      </w:r>
    </w:p>
    <w:p w14:paraId="5BC2CB03" w14:textId="77777777" w:rsidR="00E35BE5" w:rsidRDefault="00E35BE5" w:rsidP="00E35BE5">
      <w:pPr>
        <w:jc w:val="both"/>
      </w:pPr>
    </w:p>
    <w:p w14:paraId="5AF32B3F" w14:textId="324B1DF5" w:rsidR="00E35BE5" w:rsidRDefault="00E35BE5" w:rsidP="00E35BE5">
      <w:pPr>
        <w:jc w:val="both"/>
      </w:pPr>
      <w:r>
        <w:t xml:space="preserve">Iz navedenog proizlazi razlika između ostvarenih ukupnih prihoda i rashoda, odnosno </w:t>
      </w:r>
      <w:r w:rsidR="008177E5">
        <w:t xml:space="preserve">manjak </w:t>
      </w:r>
      <w:r>
        <w:t xml:space="preserve">prihoda Proračuna Općine </w:t>
      </w:r>
      <w:r w:rsidR="00F12A39">
        <w:t>Rugvica</w:t>
      </w:r>
      <w:r>
        <w:t xml:space="preserve"> ostvaren u razdoblju I. – XII. 202</w:t>
      </w:r>
      <w:r w:rsidR="001D2A26">
        <w:t>5</w:t>
      </w:r>
      <w:r>
        <w:t xml:space="preserve">. godine u iznosu od </w:t>
      </w:r>
      <w:r w:rsidR="001D2A26">
        <w:t>1.479.935,10</w:t>
      </w:r>
      <w:r>
        <w:t xml:space="preserve"> eura.</w:t>
      </w:r>
    </w:p>
    <w:p w14:paraId="3DCF0513" w14:textId="3D395CFB" w:rsidR="00E35BE5" w:rsidRDefault="00E35BE5" w:rsidP="00E35BE5">
      <w:pPr>
        <w:jc w:val="both"/>
      </w:pPr>
    </w:p>
    <w:p w14:paraId="084D1701" w14:textId="5FC3471C" w:rsidR="00F12A39" w:rsidRDefault="00F12A39" w:rsidP="00E35BE5">
      <w:pPr>
        <w:jc w:val="both"/>
      </w:pPr>
      <w:r>
        <w:t xml:space="preserve">Ostvaren je primitak u iznosu od </w:t>
      </w:r>
      <w:r w:rsidR="008177E5">
        <w:t>0,00</w:t>
      </w:r>
      <w:r>
        <w:t xml:space="preserve"> eura.</w:t>
      </w:r>
    </w:p>
    <w:p w14:paraId="4A02870A" w14:textId="14B9E1A3" w:rsidR="00E35BE5" w:rsidRDefault="00E35BE5" w:rsidP="00E35BE5">
      <w:pPr>
        <w:jc w:val="both"/>
      </w:pPr>
      <w:r>
        <w:t xml:space="preserve">Za otplatu zajma realiziran je izdatak u iznosu od </w:t>
      </w:r>
      <w:r w:rsidR="001D2A26">
        <w:t>235.487,94</w:t>
      </w:r>
      <w:r>
        <w:t xml:space="preserve"> eura.</w:t>
      </w:r>
    </w:p>
    <w:p w14:paraId="5E035C01" w14:textId="77777777" w:rsidR="00E35BE5" w:rsidRDefault="00E35BE5" w:rsidP="00E35BE5">
      <w:pPr>
        <w:jc w:val="both"/>
      </w:pPr>
    </w:p>
    <w:p w14:paraId="62A5E73A" w14:textId="433C320E" w:rsidR="005D280D" w:rsidRPr="00F2743B" w:rsidRDefault="00E35BE5" w:rsidP="00E35BE5">
      <w:pPr>
        <w:jc w:val="both"/>
        <w:rPr>
          <w:sz w:val="25"/>
          <w:szCs w:val="26"/>
        </w:rPr>
      </w:pPr>
      <w:r>
        <w:t xml:space="preserve">Preneseni </w:t>
      </w:r>
      <w:r w:rsidR="00F12A39">
        <w:t>višak</w:t>
      </w:r>
      <w:r>
        <w:t xml:space="preserve"> iz prethodne 202</w:t>
      </w:r>
      <w:r w:rsidR="001D2A26">
        <w:t>4</w:t>
      </w:r>
      <w:r>
        <w:t xml:space="preserve">. godine iznosi </w:t>
      </w:r>
      <w:r w:rsidR="001D2A26">
        <w:t>2.569.440,93</w:t>
      </w:r>
      <w:r>
        <w:t xml:space="preserve"> eura te je ukupni rezultat poslovanja na kraju izvještajnog razdoblja višak u iznosu od </w:t>
      </w:r>
      <w:r w:rsidR="001D2A26">
        <w:t>854.017,89</w:t>
      </w:r>
      <w:r>
        <w:t xml:space="preserve"> eura.</w:t>
      </w:r>
      <w:r w:rsidR="008177E5">
        <w:t xml:space="preserve"> </w:t>
      </w:r>
      <w:r w:rsidR="00C05434">
        <w:t xml:space="preserve">Višak je </w:t>
      </w:r>
      <w:r w:rsidR="004A486E">
        <w:t xml:space="preserve">dijelom ostvaren u 2025. godini od namjenskih prihoda ( od poljoprivrede i za izgradnju infrastrukture), a ostatak je prenesen iz prethodnih godina koji se odnosi na prihod od prodaje zemljišta i od prihoda za poljoprivredu. </w:t>
      </w:r>
      <w:r w:rsidR="004A486E">
        <w:rPr>
          <w:bCs/>
        </w:rPr>
        <w:t>Isti će</w:t>
      </w:r>
      <w:r w:rsidR="00C05434">
        <w:rPr>
          <w:bCs/>
        </w:rPr>
        <w:t xml:space="preserve"> služiti će za pokriće budućih rashoda i izdataka</w:t>
      </w:r>
      <w:r w:rsidR="00F2743B">
        <w:rPr>
          <w:bCs/>
        </w:rPr>
        <w:t>.</w:t>
      </w:r>
    </w:p>
    <w:p w14:paraId="262BE435" w14:textId="77777777" w:rsidR="005D280D" w:rsidRDefault="005D280D" w:rsidP="00E35BE5">
      <w:pPr>
        <w:jc w:val="both"/>
      </w:pPr>
    </w:p>
    <w:p w14:paraId="03031379" w14:textId="77777777" w:rsidR="005D280D" w:rsidRDefault="005D280D" w:rsidP="00E35BE5">
      <w:pPr>
        <w:jc w:val="both"/>
      </w:pPr>
    </w:p>
    <w:p w14:paraId="58993D69" w14:textId="77777777" w:rsidR="005D280D" w:rsidRDefault="005D280D" w:rsidP="00E35BE5">
      <w:pPr>
        <w:jc w:val="both"/>
      </w:pPr>
    </w:p>
    <w:p w14:paraId="6A935E1E" w14:textId="71638EF7" w:rsidR="005D280D" w:rsidRPr="005D280D" w:rsidRDefault="005D280D">
      <w:pPr>
        <w:pStyle w:val="Odlomakpopisa"/>
        <w:numPr>
          <w:ilvl w:val="1"/>
          <w:numId w:val="17"/>
        </w:numPr>
        <w:jc w:val="center"/>
        <w:rPr>
          <w:b/>
          <w:bCs/>
          <w:i/>
          <w:iCs/>
          <w:sz w:val="28"/>
          <w:szCs w:val="28"/>
          <w:u w:val="single"/>
        </w:rPr>
      </w:pPr>
      <w:r w:rsidRPr="005D280D">
        <w:rPr>
          <w:b/>
          <w:bCs/>
          <w:i/>
          <w:iCs/>
          <w:sz w:val="28"/>
          <w:szCs w:val="28"/>
          <w:u w:val="single"/>
        </w:rPr>
        <w:t>OBRAZLOŽENJE POSEBNOG DIJELA PRORAČUNA</w:t>
      </w:r>
    </w:p>
    <w:p w14:paraId="55AA6D29" w14:textId="77777777" w:rsidR="00065C7D" w:rsidRDefault="00065C7D" w:rsidP="006B3AE0">
      <w:pPr>
        <w:jc w:val="both"/>
      </w:pPr>
    </w:p>
    <w:p w14:paraId="5E43762E" w14:textId="77777777" w:rsidR="005D280D" w:rsidRDefault="005D280D" w:rsidP="00122C5F">
      <w:pPr>
        <w:jc w:val="both"/>
      </w:pPr>
    </w:p>
    <w:p w14:paraId="330057F8" w14:textId="77777777" w:rsidR="00590935" w:rsidRPr="00590935" w:rsidRDefault="00590935" w:rsidP="00590935">
      <w:pPr>
        <w:ind w:firstLine="360"/>
        <w:jc w:val="both"/>
        <w:rPr>
          <w:rFonts w:ascii="Times New Roman" w:hAnsi="Times New Roman" w:cs="Times New Roman"/>
        </w:rPr>
      </w:pPr>
      <w:r w:rsidRPr="00590935">
        <w:t xml:space="preserve">U posebnom dijelu proračuna planski podaci rashoda i izdataka raspoređeni su na način da se poštuju sve zakonom propisane klasifikacije: </w:t>
      </w:r>
    </w:p>
    <w:p w14:paraId="2F3B97F7" w14:textId="77777777" w:rsidR="00590935" w:rsidRPr="00590935" w:rsidRDefault="00590935" w:rsidP="00590935">
      <w:pPr>
        <w:ind w:firstLine="360"/>
        <w:jc w:val="both"/>
      </w:pPr>
      <w:r w:rsidRPr="00590935">
        <w:t>• Organizacijska (podaci su razvrstani po razdjelima i glavama)</w:t>
      </w:r>
    </w:p>
    <w:p w14:paraId="1C41B487" w14:textId="77777777" w:rsidR="00590935" w:rsidRPr="00590935" w:rsidRDefault="00590935" w:rsidP="00590935">
      <w:pPr>
        <w:ind w:firstLine="360"/>
        <w:jc w:val="both"/>
      </w:pPr>
      <w:r w:rsidRPr="00590935">
        <w:t xml:space="preserve"> • Ekonomska (prilikom planiranja koriste se računi računskog plana)</w:t>
      </w:r>
    </w:p>
    <w:p w14:paraId="1FB751B2" w14:textId="77777777" w:rsidR="00590935" w:rsidRPr="00590935" w:rsidRDefault="00590935" w:rsidP="00590935">
      <w:pPr>
        <w:ind w:firstLine="360"/>
        <w:jc w:val="both"/>
      </w:pPr>
      <w:r w:rsidRPr="00590935">
        <w:t xml:space="preserve"> • Funkcijska (svakom je programu dodijeljena šifra – četveroznamenkasti broj funkcije koji se izvršava kroz određene programe) </w:t>
      </w:r>
    </w:p>
    <w:p w14:paraId="56C5EB69" w14:textId="77777777" w:rsidR="00590935" w:rsidRPr="00590935" w:rsidRDefault="00590935" w:rsidP="00590935">
      <w:pPr>
        <w:ind w:firstLine="360"/>
        <w:jc w:val="both"/>
      </w:pPr>
      <w:r w:rsidRPr="00590935">
        <w:t xml:space="preserve">• Programska (unutar razdjela i glava proračuna osnovne planske cjeline su Programi, koji se izvršavaju kroz različite aktivnosti) </w:t>
      </w:r>
    </w:p>
    <w:p w14:paraId="01E4FB82" w14:textId="3A37F765" w:rsidR="00590935" w:rsidRPr="00590935" w:rsidRDefault="00590935" w:rsidP="00590935">
      <w:pPr>
        <w:ind w:firstLine="360"/>
        <w:jc w:val="both"/>
      </w:pPr>
      <w:r w:rsidRPr="00590935">
        <w:t>• Izvori financiranja (prihodi i primici grupirani su u skupine iz kojih se podmiruju rashodi i izdaci određene vrste i namjene; navedeno se provodi zbog praćenja namjenskog trošenja proračunskog novca)</w:t>
      </w:r>
      <w:r>
        <w:t>.</w:t>
      </w:r>
      <w:r w:rsidRPr="00590935">
        <w:t xml:space="preserve"> </w:t>
      </w:r>
    </w:p>
    <w:p w14:paraId="03A96B2F" w14:textId="77777777" w:rsidR="00014DD0" w:rsidRDefault="00014DD0" w:rsidP="00014DD0">
      <w:pPr>
        <w:jc w:val="both"/>
        <w:rPr>
          <w:rFonts w:eastAsia="Calibri"/>
        </w:rPr>
      </w:pPr>
    </w:p>
    <w:p w14:paraId="25F3B983" w14:textId="77777777" w:rsidR="00014DD0" w:rsidRDefault="00014DD0" w:rsidP="00014DD0">
      <w:pPr>
        <w:jc w:val="both"/>
        <w:rPr>
          <w:rFonts w:eastAsia="Calibri"/>
        </w:rPr>
      </w:pPr>
    </w:p>
    <w:p w14:paraId="301526EF" w14:textId="5719E85D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>Sažetak</w:t>
      </w:r>
      <w:r w:rsidRPr="00813E72">
        <w:rPr>
          <w:rFonts w:eastAsia="Calibri"/>
        </w:rPr>
        <w:t xml:space="preserve"> izvršenja rashoda i izdataka po programskoj klasifikaciji:</w:t>
      </w:r>
      <w:r>
        <w:rPr>
          <w:rFonts w:eastAsia="Calibri"/>
        </w:rPr>
        <w:t xml:space="preserve">              Izvršeno  I – XII 202</w:t>
      </w:r>
      <w:r w:rsidR="00C238F3">
        <w:rPr>
          <w:rFonts w:eastAsia="Calibri"/>
        </w:rPr>
        <w:t>5</w:t>
      </w:r>
      <w:r>
        <w:rPr>
          <w:rFonts w:eastAsia="Calibri"/>
        </w:rPr>
        <w:t>.</w:t>
      </w:r>
    </w:p>
    <w:p w14:paraId="7B898E47" w14:textId="586F7340" w:rsidR="00590935" w:rsidRDefault="00590935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>Razdjel 001 OPĆINSKO VIJEĆE, GLAVA 00101 OPĆINSKO VIJEĆE</w:t>
      </w:r>
    </w:p>
    <w:p w14:paraId="09368E2F" w14:textId="1FB4263D" w:rsidR="00590935" w:rsidRDefault="00590935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01: Donošenje akata i mjera  iz djelokruga predstavničkog tijela                </w:t>
      </w:r>
      <w:r w:rsidR="00C238F3">
        <w:rPr>
          <w:rFonts w:eastAsia="Calibri"/>
        </w:rPr>
        <w:t>88.233,47</w:t>
      </w:r>
    </w:p>
    <w:p w14:paraId="4C3029E6" w14:textId="025F5DA4" w:rsidR="00590935" w:rsidRDefault="00590935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>Razdjel 002 URED NAČELNIKA, GLAVA 00201 JEDINSTVENI UPRAVNI ODJEL</w:t>
      </w:r>
    </w:p>
    <w:p w14:paraId="69746910" w14:textId="6CAD22E3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02: Priprema i donošenje akata iz djelokruga izvršnih vlasti                 </w:t>
      </w:r>
      <w:r w:rsidR="00AB00C7">
        <w:rPr>
          <w:rFonts w:eastAsia="Calibri"/>
        </w:rPr>
        <w:t xml:space="preserve"> </w:t>
      </w:r>
      <w:r w:rsidR="00387F5C">
        <w:rPr>
          <w:rFonts w:eastAsia="Calibri"/>
        </w:rPr>
        <w:t>2.595.034,25</w:t>
      </w:r>
    </w:p>
    <w:p w14:paraId="31EF6E2B" w14:textId="1E4792DD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03: Program zaštita od požara i civilna zaštita                                              </w:t>
      </w:r>
      <w:r w:rsidR="00387F5C">
        <w:rPr>
          <w:rFonts w:eastAsia="Calibri"/>
        </w:rPr>
        <w:t>194.772,96</w:t>
      </w:r>
    </w:p>
    <w:p w14:paraId="49623BEA" w14:textId="6AEC7AAC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>Program 04: Program javnih potreba u socijalnoj skrbi, udrugama i</w:t>
      </w:r>
    </w:p>
    <w:p w14:paraId="58A1671C" w14:textId="46687FF3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ustanovama                        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</w:t>
      </w:r>
      <w:r w:rsidR="00590935">
        <w:rPr>
          <w:rFonts w:eastAsia="Calibri"/>
        </w:rPr>
        <w:t xml:space="preserve">  </w:t>
      </w:r>
      <w:r w:rsidR="00CA1DCA">
        <w:rPr>
          <w:rFonts w:eastAsia="Calibri"/>
        </w:rPr>
        <w:t xml:space="preserve"> </w:t>
      </w:r>
      <w:r w:rsidR="00387F5C">
        <w:rPr>
          <w:rFonts w:eastAsia="Calibri"/>
        </w:rPr>
        <w:t>762.913,42</w:t>
      </w:r>
    </w:p>
    <w:p w14:paraId="42FD749D" w14:textId="6AF2CE14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05: Program javnih potreba u predškolskom odgoju                               </w:t>
      </w:r>
      <w:r w:rsidR="00590935">
        <w:rPr>
          <w:rFonts w:eastAsia="Calibri"/>
        </w:rPr>
        <w:t xml:space="preserve">      </w:t>
      </w:r>
      <w:r w:rsidR="00387F5C">
        <w:rPr>
          <w:rFonts w:eastAsia="Calibri"/>
        </w:rPr>
        <w:t>42.687,91</w:t>
      </w:r>
    </w:p>
    <w:p w14:paraId="106F83E7" w14:textId="47B116BC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06: Program javnih potreba u školstvu                                                       </w:t>
      </w:r>
      <w:r w:rsidR="00590935">
        <w:rPr>
          <w:rFonts w:eastAsia="Calibri"/>
        </w:rPr>
        <w:t xml:space="preserve">    </w:t>
      </w:r>
      <w:r w:rsidR="00387F5C">
        <w:rPr>
          <w:rFonts w:eastAsia="Calibri"/>
        </w:rPr>
        <w:t>613.059,64</w:t>
      </w:r>
    </w:p>
    <w:p w14:paraId="2123F8BB" w14:textId="6DBA6B1C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07: Program javnih potreba u kulturi                                                            </w:t>
      </w:r>
      <w:r w:rsidR="009E011F">
        <w:rPr>
          <w:rFonts w:eastAsia="Calibri"/>
        </w:rPr>
        <w:t xml:space="preserve">   </w:t>
      </w:r>
      <w:r>
        <w:rPr>
          <w:rFonts w:eastAsia="Calibri"/>
        </w:rPr>
        <w:t xml:space="preserve"> </w:t>
      </w:r>
      <w:r w:rsidR="00387F5C">
        <w:rPr>
          <w:rFonts w:eastAsia="Calibri"/>
        </w:rPr>
        <w:t>77.475,42</w:t>
      </w:r>
    </w:p>
    <w:p w14:paraId="7C09E02B" w14:textId="65BAAD64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08: Program javnih potreba u sportu                                                          </w:t>
      </w:r>
      <w:r w:rsidR="009E011F">
        <w:rPr>
          <w:rFonts w:eastAsia="Calibri"/>
        </w:rPr>
        <w:t xml:space="preserve">    </w:t>
      </w:r>
      <w:r w:rsidR="00387F5C">
        <w:rPr>
          <w:rFonts w:eastAsia="Calibri"/>
        </w:rPr>
        <w:t>376.000,88</w:t>
      </w:r>
      <w:r>
        <w:rPr>
          <w:rFonts w:eastAsia="Calibri"/>
        </w:rPr>
        <w:t xml:space="preserve">  </w:t>
      </w:r>
    </w:p>
    <w:p w14:paraId="21E9C157" w14:textId="77777777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>Program 09: Održavanje objekata i uređaja komunalne</w:t>
      </w:r>
    </w:p>
    <w:p w14:paraId="1FAAF9DA" w14:textId="6FC6747F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Infrastrukture                                                                                                                    </w:t>
      </w:r>
      <w:r w:rsidR="009E011F">
        <w:rPr>
          <w:rFonts w:eastAsia="Calibri"/>
        </w:rPr>
        <w:t xml:space="preserve">    </w:t>
      </w:r>
      <w:r w:rsidR="00387F5C">
        <w:rPr>
          <w:rFonts w:eastAsia="Calibri"/>
        </w:rPr>
        <w:t>590.015,93</w:t>
      </w:r>
    </w:p>
    <w:p w14:paraId="7D3FF277" w14:textId="78AAD5B1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10: Upravljanje grobljima i mrtvačnicama                                                       </w:t>
      </w:r>
      <w:r w:rsidR="009E011F">
        <w:rPr>
          <w:rFonts w:eastAsia="Calibri"/>
        </w:rPr>
        <w:t xml:space="preserve">      </w:t>
      </w:r>
      <w:r>
        <w:rPr>
          <w:rFonts w:eastAsia="Calibri"/>
        </w:rPr>
        <w:t xml:space="preserve">  </w:t>
      </w:r>
      <w:r w:rsidR="009E011F">
        <w:rPr>
          <w:rFonts w:eastAsia="Calibri"/>
        </w:rPr>
        <w:t>0,00</w:t>
      </w:r>
    </w:p>
    <w:p w14:paraId="1945AA02" w14:textId="26C476FC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11: Razvoj poljoprivrede                                                                                    </w:t>
      </w:r>
      <w:r w:rsidR="009E011F">
        <w:rPr>
          <w:rFonts w:eastAsia="Calibri"/>
        </w:rPr>
        <w:t xml:space="preserve">  </w:t>
      </w:r>
      <w:r>
        <w:rPr>
          <w:rFonts w:eastAsia="Calibri"/>
        </w:rPr>
        <w:t xml:space="preserve"> </w:t>
      </w:r>
      <w:r w:rsidR="00387F5C">
        <w:rPr>
          <w:rFonts w:eastAsia="Calibri"/>
        </w:rPr>
        <w:t>23.975,87</w:t>
      </w:r>
    </w:p>
    <w:p w14:paraId="699DA1CB" w14:textId="1BD8A60F" w:rsidR="00313BCB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12: Izgradnja objekata za opće društvene potrebe                                     </w:t>
      </w:r>
      <w:r w:rsidR="00387F5C">
        <w:rPr>
          <w:rFonts w:eastAsia="Calibri"/>
        </w:rPr>
        <w:t>4.065.054,94</w:t>
      </w:r>
    </w:p>
    <w:p w14:paraId="7816612A" w14:textId="756D50A0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13: Izgradnja objekata i uređaja komunalne infrastrukture                      </w:t>
      </w:r>
      <w:r w:rsidR="000B5268">
        <w:rPr>
          <w:rFonts w:eastAsia="Calibri"/>
        </w:rPr>
        <w:t xml:space="preserve">   994.796,95</w:t>
      </w:r>
    </w:p>
    <w:p w14:paraId="0D9A80AC" w14:textId="7B3399FA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>Program 14: Program Zaželi i zaposli se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9E011F">
        <w:rPr>
          <w:rFonts w:eastAsia="Calibri"/>
        </w:rPr>
        <w:t xml:space="preserve"> </w:t>
      </w:r>
      <w:r w:rsidR="000B5268">
        <w:rPr>
          <w:rFonts w:eastAsia="Calibri"/>
        </w:rPr>
        <w:t>108.100,91</w:t>
      </w:r>
    </w:p>
    <w:p w14:paraId="7B46F610" w14:textId="7B78F495" w:rsidR="00014DD0" w:rsidRDefault="00014DD0" w:rsidP="00014DD0">
      <w:pPr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Program 15:  Dječji vrtić Medvjedići                                                                         </w:t>
      </w:r>
      <w:r w:rsidR="00CA1DCA">
        <w:rPr>
          <w:rFonts w:eastAsia="Calibri"/>
        </w:rPr>
        <w:t xml:space="preserve"> </w:t>
      </w:r>
      <w:r w:rsidR="00666D7C">
        <w:rPr>
          <w:rFonts w:eastAsia="Calibri"/>
        </w:rPr>
        <w:t xml:space="preserve">   </w:t>
      </w:r>
      <w:r w:rsidR="000B5268">
        <w:rPr>
          <w:rFonts w:eastAsia="Calibri"/>
        </w:rPr>
        <w:t>2.098.384,68</w:t>
      </w:r>
    </w:p>
    <w:p w14:paraId="3A837FCD" w14:textId="77777777" w:rsidR="005D280D" w:rsidRDefault="005D280D" w:rsidP="006B3AE0">
      <w:pPr>
        <w:jc w:val="both"/>
      </w:pPr>
    </w:p>
    <w:p w14:paraId="38E3833C" w14:textId="2A577FF7" w:rsidR="005D280D" w:rsidRPr="005359F1" w:rsidRDefault="005359F1">
      <w:pPr>
        <w:pStyle w:val="Odlomakpopisa"/>
        <w:numPr>
          <w:ilvl w:val="0"/>
          <w:numId w:val="17"/>
        </w:numPr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POSEBNI IZVJEŠTAJI</w:t>
      </w:r>
    </w:p>
    <w:p w14:paraId="1106617E" w14:textId="77777777" w:rsidR="005D280D" w:rsidRDefault="005D280D" w:rsidP="006B3AE0">
      <w:pPr>
        <w:jc w:val="both"/>
      </w:pPr>
    </w:p>
    <w:p w14:paraId="524D49DF" w14:textId="77777777" w:rsidR="005D280D" w:rsidRDefault="005D280D" w:rsidP="006B3AE0">
      <w:pPr>
        <w:jc w:val="both"/>
      </w:pPr>
    </w:p>
    <w:p w14:paraId="44EFA735" w14:textId="587480CD" w:rsidR="00377770" w:rsidRPr="005359F1" w:rsidRDefault="00377770">
      <w:pPr>
        <w:pStyle w:val="Odlomakpopisa"/>
        <w:numPr>
          <w:ilvl w:val="1"/>
          <w:numId w:val="17"/>
        </w:numPr>
        <w:shd w:val="clear" w:color="auto" w:fill="D9E2F3" w:themeFill="accent5" w:themeFillTint="33"/>
        <w:tabs>
          <w:tab w:val="left" w:pos="284"/>
        </w:tabs>
        <w:rPr>
          <w:b/>
          <w:bCs/>
        </w:rPr>
      </w:pPr>
      <w:r w:rsidRPr="005359F1">
        <w:rPr>
          <w:b/>
          <w:bCs/>
        </w:rPr>
        <w:t>Izvještaj o korištenju proračunske zalihe</w:t>
      </w:r>
    </w:p>
    <w:p w14:paraId="38EE75DE" w14:textId="77777777" w:rsidR="00377770" w:rsidRDefault="00377770" w:rsidP="00377770">
      <w:pPr>
        <w:tabs>
          <w:tab w:val="left" w:pos="284"/>
        </w:tabs>
        <w:rPr>
          <w:b/>
          <w:bCs/>
        </w:rPr>
      </w:pPr>
    </w:p>
    <w:p w14:paraId="03C93BF4" w14:textId="0DA7B84C" w:rsidR="00F879CB" w:rsidRDefault="00377770" w:rsidP="00377770">
      <w:pPr>
        <w:tabs>
          <w:tab w:val="left" w:pos="284"/>
        </w:tabs>
      </w:pPr>
      <w:r w:rsidRPr="00377770">
        <w:t xml:space="preserve">Tijekom izvještajnog razdoblja </w:t>
      </w:r>
      <w:r w:rsidR="00771F0A">
        <w:t>na teret proračunske zalihe za razdoblje 01.01.202</w:t>
      </w:r>
      <w:r w:rsidR="000B5268">
        <w:t>5</w:t>
      </w:r>
      <w:r w:rsidR="00771F0A">
        <w:t>. do 31.12.202</w:t>
      </w:r>
      <w:r w:rsidR="000B5268">
        <w:t>5</w:t>
      </w:r>
      <w:r w:rsidR="00771F0A">
        <w:t xml:space="preserve">. godine od planiranih 13.272,28 eura </w:t>
      </w:r>
      <w:r w:rsidR="000B5268">
        <w:t xml:space="preserve"> nisu </w:t>
      </w:r>
      <w:r w:rsidR="00771F0A">
        <w:t>korištena su sredstva</w:t>
      </w:r>
      <w:r w:rsidR="000B5268">
        <w:t>.</w:t>
      </w:r>
    </w:p>
    <w:p w14:paraId="071907BA" w14:textId="77777777" w:rsidR="00F879CB" w:rsidRDefault="00F879CB" w:rsidP="00377770">
      <w:pPr>
        <w:tabs>
          <w:tab w:val="left" w:pos="284"/>
        </w:tabs>
      </w:pPr>
    </w:p>
    <w:p w14:paraId="46C56922" w14:textId="0310D88B" w:rsidR="00F879CB" w:rsidRPr="005359F1" w:rsidRDefault="00F879CB">
      <w:pPr>
        <w:pStyle w:val="Odlomakpopisa"/>
        <w:numPr>
          <w:ilvl w:val="1"/>
          <w:numId w:val="17"/>
        </w:numPr>
        <w:shd w:val="clear" w:color="auto" w:fill="D9E2F3" w:themeFill="accent5" w:themeFillTint="33"/>
        <w:tabs>
          <w:tab w:val="left" w:pos="284"/>
        </w:tabs>
        <w:rPr>
          <w:b/>
          <w:bCs/>
        </w:rPr>
      </w:pPr>
      <w:r w:rsidRPr="005359F1">
        <w:rPr>
          <w:b/>
          <w:bCs/>
        </w:rPr>
        <w:t>Izvještaj o zaduživanju na domaćem i stranom tržištu novca i kapitala</w:t>
      </w:r>
    </w:p>
    <w:p w14:paraId="3C40A9E7" w14:textId="77777777" w:rsidR="00F879CB" w:rsidRDefault="00F879CB" w:rsidP="00377770">
      <w:pPr>
        <w:tabs>
          <w:tab w:val="left" w:pos="284"/>
        </w:tabs>
      </w:pPr>
    </w:p>
    <w:p w14:paraId="64E5B8C5" w14:textId="0A588914" w:rsidR="00F879CB" w:rsidRDefault="00F879CB" w:rsidP="00F879CB">
      <w:pPr>
        <w:jc w:val="both"/>
      </w:pPr>
      <w:r>
        <w:t xml:space="preserve">U izvještajnom razdoblju </w:t>
      </w:r>
      <w:r w:rsidR="00EC6469">
        <w:t xml:space="preserve">nije bilo novog zaduženja. Općina je u izvještajnom razdoblju otplatila glavnicu primljenog kredita Erste banke u iznosu od </w:t>
      </w:r>
      <w:r w:rsidR="000B5268">
        <w:t xml:space="preserve">235.487,94 </w:t>
      </w:r>
      <w:r w:rsidR="00EC6469">
        <w:t xml:space="preserve"> eura koji je iskorišten u ranijoj godini.</w:t>
      </w:r>
    </w:p>
    <w:p w14:paraId="522FBF04" w14:textId="2232D11D" w:rsidR="00EC6469" w:rsidRDefault="00EC6469" w:rsidP="00F879CB">
      <w:pPr>
        <w:jc w:val="both"/>
      </w:pPr>
      <w:r>
        <w:t xml:space="preserve">Također, vraćen je zajam iz državnog proračuna za plaćanje poreza po godišnjoj prijavi u iznosu od </w:t>
      </w:r>
      <w:r w:rsidR="000B5268">
        <w:t>33.150,68</w:t>
      </w:r>
      <w:r>
        <w:t xml:space="preserve"> eura.</w:t>
      </w:r>
    </w:p>
    <w:p w14:paraId="5F53C00B" w14:textId="77777777" w:rsidR="008309D2" w:rsidRDefault="008309D2" w:rsidP="00377770">
      <w:pPr>
        <w:jc w:val="both"/>
      </w:pPr>
    </w:p>
    <w:p w14:paraId="2AFB5976" w14:textId="2F19C2F1" w:rsidR="00377770" w:rsidRPr="005359F1" w:rsidRDefault="00377770">
      <w:pPr>
        <w:pStyle w:val="Odlomakpopisa"/>
        <w:numPr>
          <w:ilvl w:val="1"/>
          <w:numId w:val="17"/>
        </w:numPr>
        <w:shd w:val="clear" w:color="auto" w:fill="D9E2F3" w:themeFill="accent5" w:themeFillTint="33"/>
        <w:rPr>
          <w:b/>
          <w:bCs/>
        </w:rPr>
      </w:pPr>
      <w:r w:rsidRPr="005359F1">
        <w:rPr>
          <w:b/>
          <w:bCs/>
        </w:rPr>
        <w:t xml:space="preserve">Izvještaj o danim jamstvima i </w:t>
      </w:r>
      <w:r w:rsidR="00F879CB" w:rsidRPr="005359F1">
        <w:rPr>
          <w:b/>
          <w:bCs/>
        </w:rPr>
        <w:t>plaćanja po protestiranim jamstvima</w:t>
      </w:r>
    </w:p>
    <w:p w14:paraId="07A3DA30" w14:textId="77777777" w:rsidR="00377770" w:rsidRDefault="00377770" w:rsidP="00377770">
      <w:pPr>
        <w:jc w:val="both"/>
      </w:pPr>
    </w:p>
    <w:p w14:paraId="33F62081" w14:textId="472263C7" w:rsidR="00377770" w:rsidRDefault="00377770" w:rsidP="00377770">
      <w:pPr>
        <w:jc w:val="both"/>
      </w:pPr>
      <w:r w:rsidRPr="00377770">
        <w:t xml:space="preserve">Na dan </w:t>
      </w:r>
      <w:r w:rsidR="001E75D8">
        <w:t>31.12.</w:t>
      </w:r>
      <w:r w:rsidRPr="00377770">
        <w:t>202</w:t>
      </w:r>
      <w:r w:rsidR="000B5268">
        <w:t>5</w:t>
      </w:r>
      <w:r w:rsidRPr="00377770">
        <w:t xml:space="preserve">. godine </w:t>
      </w:r>
      <w:r>
        <w:t>Općina</w:t>
      </w:r>
      <w:r w:rsidR="00E1473C">
        <w:t xml:space="preserve"> Rugvica</w:t>
      </w:r>
      <w:r w:rsidRPr="00377770">
        <w:t xml:space="preserve"> nema danih jamstava.</w:t>
      </w:r>
    </w:p>
    <w:p w14:paraId="0B83E8B3" w14:textId="149D0739" w:rsidR="00F879CB" w:rsidRDefault="00F879CB" w:rsidP="00F879CB">
      <w:pPr>
        <w:jc w:val="both"/>
      </w:pPr>
    </w:p>
    <w:p w14:paraId="5335ACDD" w14:textId="58005933" w:rsidR="005359F1" w:rsidRPr="005359F1" w:rsidRDefault="005359F1">
      <w:pPr>
        <w:pStyle w:val="Odlomakpopisa"/>
        <w:numPr>
          <w:ilvl w:val="1"/>
          <w:numId w:val="17"/>
        </w:numPr>
        <w:shd w:val="clear" w:color="auto" w:fill="D9E2F3" w:themeFill="accent5" w:themeFillTint="33"/>
        <w:jc w:val="both"/>
        <w:rPr>
          <w:b/>
          <w:bCs/>
        </w:rPr>
      </w:pPr>
      <w:r w:rsidRPr="005359F1">
        <w:rPr>
          <w:b/>
          <w:bCs/>
        </w:rPr>
        <w:t>Izvještaj o korištenju sredstava Fondova Europske unije</w:t>
      </w:r>
    </w:p>
    <w:p w14:paraId="407489B4" w14:textId="77777777" w:rsidR="005359F1" w:rsidRDefault="005359F1" w:rsidP="005359F1">
      <w:pPr>
        <w:jc w:val="both"/>
      </w:pPr>
    </w:p>
    <w:p w14:paraId="2571F8CF" w14:textId="77777777" w:rsidR="00215449" w:rsidRDefault="00E1473C" w:rsidP="005359F1">
      <w:pPr>
        <w:jc w:val="both"/>
      </w:pPr>
      <w:r>
        <w:t>U  izvješta</w:t>
      </w:r>
      <w:r w:rsidR="0001474A">
        <w:t xml:space="preserve">jnom razdoblju </w:t>
      </w:r>
      <w:r w:rsidR="00215449">
        <w:t>ostvareni su prihodi od</w:t>
      </w:r>
      <w:r w:rsidR="0001474A">
        <w:t xml:space="preserve"> sredstva fondova Europske unije u ukupnom iznosu od </w:t>
      </w:r>
      <w:r w:rsidR="00215449">
        <w:t>345.752,63</w:t>
      </w:r>
      <w:r w:rsidR="0001474A">
        <w:t xml:space="preserve"> eura</w:t>
      </w:r>
      <w:r w:rsidR="00215449">
        <w:t>;</w:t>
      </w:r>
    </w:p>
    <w:p w14:paraId="1FAF16E8" w14:textId="389284D0" w:rsidR="00215449" w:rsidRDefault="00215449" w:rsidP="005359F1">
      <w:pPr>
        <w:jc w:val="both"/>
      </w:pPr>
      <w:r>
        <w:t>123.048,34 eura- Europski socijalni fond</w:t>
      </w:r>
    </w:p>
    <w:p w14:paraId="117BCDEA" w14:textId="363CEDC1" w:rsidR="00215449" w:rsidRDefault="00215449" w:rsidP="005359F1">
      <w:pPr>
        <w:jc w:val="both"/>
      </w:pPr>
      <w:r>
        <w:t>30.530,00 eura – Europski poljoprivredni fond</w:t>
      </w:r>
    </w:p>
    <w:p w14:paraId="10C7042D" w14:textId="4B04075A" w:rsidR="00215449" w:rsidRDefault="00215449" w:rsidP="005359F1">
      <w:pPr>
        <w:jc w:val="both"/>
      </w:pPr>
      <w:r>
        <w:t>192.174,29 eura- Mehanizam za oporavak i otpornost.</w:t>
      </w:r>
    </w:p>
    <w:p w14:paraId="0B893464" w14:textId="3C0FF448" w:rsidR="00E80B8A" w:rsidRDefault="00215449" w:rsidP="005359F1">
      <w:pPr>
        <w:jc w:val="both"/>
      </w:pPr>
      <w:r>
        <w:t>Rashodi su ostvareni u iznosu od 108.100,91 eura;</w:t>
      </w:r>
    </w:p>
    <w:p w14:paraId="71E7D049" w14:textId="27AEED93" w:rsidR="00215449" w:rsidRDefault="00215449" w:rsidP="005359F1">
      <w:pPr>
        <w:jc w:val="both"/>
      </w:pPr>
      <w:r>
        <w:t>108</w:t>
      </w:r>
      <w:r w:rsidR="00F2743B">
        <w:t>.100,91 eura – Projekt Zaželi ( Europski socijalni fond ).</w:t>
      </w:r>
    </w:p>
    <w:p w14:paraId="47B32989" w14:textId="77777777" w:rsidR="00215449" w:rsidRDefault="00215449" w:rsidP="005359F1">
      <w:pPr>
        <w:jc w:val="both"/>
      </w:pPr>
    </w:p>
    <w:p w14:paraId="02848DD6" w14:textId="1845282D" w:rsidR="005359F1" w:rsidRPr="005359F1" w:rsidRDefault="005359F1">
      <w:pPr>
        <w:pStyle w:val="Odlomakpopisa"/>
        <w:numPr>
          <w:ilvl w:val="1"/>
          <w:numId w:val="17"/>
        </w:numPr>
        <w:shd w:val="clear" w:color="auto" w:fill="D9E2F3" w:themeFill="accent5" w:themeFillTint="33"/>
        <w:jc w:val="both"/>
        <w:rPr>
          <w:b/>
          <w:bCs/>
        </w:rPr>
      </w:pPr>
      <w:r w:rsidRPr="005359F1">
        <w:rPr>
          <w:b/>
          <w:bCs/>
        </w:rPr>
        <w:t>Izvještaj o danim zajmovima i potraživanjima po danim jamstvima</w:t>
      </w:r>
    </w:p>
    <w:p w14:paraId="4E8D0D91" w14:textId="77777777" w:rsidR="005359F1" w:rsidRDefault="005359F1" w:rsidP="005359F1">
      <w:pPr>
        <w:jc w:val="both"/>
      </w:pPr>
    </w:p>
    <w:p w14:paraId="4CC7D7EE" w14:textId="3F2F0B1C" w:rsidR="005359F1" w:rsidRDefault="005359F1" w:rsidP="005359F1">
      <w:pPr>
        <w:jc w:val="both"/>
      </w:pPr>
      <w:r w:rsidRPr="005359F1">
        <w:t>Na dan 31.12.202</w:t>
      </w:r>
      <w:r w:rsidR="00F2743B">
        <w:t>5</w:t>
      </w:r>
      <w:r w:rsidRPr="005359F1">
        <w:t xml:space="preserve">. godine Općina </w:t>
      </w:r>
      <w:r w:rsidR="00E1473C">
        <w:t>Rugvica</w:t>
      </w:r>
      <w:r w:rsidRPr="005359F1">
        <w:t xml:space="preserve"> nema danih </w:t>
      </w:r>
      <w:r>
        <w:t xml:space="preserve">zajmova niti danih </w:t>
      </w:r>
      <w:r w:rsidRPr="005359F1">
        <w:t>jamstava.</w:t>
      </w:r>
    </w:p>
    <w:p w14:paraId="405B8F7C" w14:textId="77777777" w:rsidR="005359F1" w:rsidRDefault="005359F1" w:rsidP="005359F1">
      <w:pPr>
        <w:jc w:val="both"/>
      </w:pPr>
    </w:p>
    <w:p w14:paraId="70BA7AC4" w14:textId="768107B7" w:rsidR="005359F1" w:rsidRPr="005359F1" w:rsidRDefault="005359F1">
      <w:pPr>
        <w:pStyle w:val="Odlomakpopisa"/>
        <w:numPr>
          <w:ilvl w:val="1"/>
          <w:numId w:val="17"/>
        </w:numPr>
        <w:shd w:val="clear" w:color="auto" w:fill="D9E2F3" w:themeFill="accent5" w:themeFillTint="33"/>
        <w:jc w:val="both"/>
        <w:rPr>
          <w:b/>
          <w:bCs/>
        </w:rPr>
      </w:pPr>
      <w:r w:rsidRPr="005359F1">
        <w:rPr>
          <w:b/>
          <w:bCs/>
        </w:rPr>
        <w:t>Izvještaj o stanju potraživanja i dospjelih obveza te o stanju potencijalnih obveza po osnovi sudskih sporova</w:t>
      </w:r>
    </w:p>
    <w:p w14:paraId="00D05575" w14:textId="77777777" w:rsidR="005359F1" w:rsidRDefault="005359F1" w:rsidP="005359F1">
      <w:pPr>
        <w:jc w:val="both"/>
      </w:pPr>
    </w:p>
    <w:p w14:paraId="4F0F6805" w14:textId="6C0B3982" w:rsidR="00412DA6" w:rsidRPr="00412DA6" w:rsidRDefault="00412DA6">
      <w:pPr>
        <w:pStyle w:val="Odlomakpopisa"/>
        <w:numPr>
          <w:ilvl w:val="2"/>
          <w:numId w:val="17"/>
        </w:numPr>
        <w:jc w:val="both"/>
        <w:rPr>
          <w:b/>
          <w:bCs/>
          <w:i/>
          <w:iCs/>
        </w:rPr>
      </w:pPr>
      <w:r w:rsidRPr="00412DA6">
        <w:rPr>
          <w:b/>
          <w:bCs/>
          <w:i/>
          <w:iCs/>
        </w:rPr>
        <w:t>Stanje potraživanja na dan 31.12.202</w:t>
      </w:r>
      <w:r w:rsidR="00CA1DCA">
        <w:rPr>
          <w:b/>
          <w:bCs/>
          <w:i/>
          <w:iCs/>
        </w:rPr>
        <w:t>5</w:t>
      </w:r>
      <w:r w:rsidRPr="00412DA6">
        <w:rPr>
          <w:b/>
          <w:bCs/>
          <w:i/>
          <w:iCs/>
        </w:rPr>
        <w:t>.</w:t>
      </w:r>
    </w:p>
    <w:p w14:paraId="7793214F" w14:textId="77777777" w:rsidR="00412DA6" w:rsidRDefault="00412DA6" w:rsidP="00412DA6">
      <w:pPr>
        <w:pStyle w:val="Odlomakpopisa"/>
        <w:jc w:val="both"/>
      </w:pPr>
    </w:p>
    <w:p w14:paraId="1D4585EB" w14:textId="355BF9D1" w:rsidR="00F85D3C" w:rsidRPr="00F85D3C" w:rsidRDefault="00F85D3C" w:rsidP="00F85D3C">
      <w:pPr>
        <w:rPr>
          <w:rFonts w:eastAsia="Times New Roman" w:cs="Times New Roman"/>
          <w:b/>
          <w:i/>
          <w:lang w:eastAsia="hr-HR"/>
        </w:rPr>
      </w:pPr>
      <w:r w:rsidRPr="00F85D3C">
        <w:rPr>
          <w:rFonts w:eastAsia="Times New Roman" w:cs="Times New Roman"/>
          <w:b/>
          <w:i/>
          <w:lang w:eastAsia="hr-HR"/>
        </w:rPr>
        <w:t>16</w:t>
      </w:r>
      <w:r>
        <w:rPr>
          <w:rFonts w:eastAsia="Times New Roman" w:cs="Times New Roman"/>
          <w:b/>
          <w:i/>
          <w:lang w:eastAsia="hr-HR"/>
        </w:rPr>
        <w:t xml:space="preserve"> </w:t>
      </w:r>
      <w:r w:rsidRPr="00F85D3C">
        <w:rPr>
          <w:rFonts w:eastAsia="Times New Roman" w:cs="Times New Roman"/>
          <w:b/>
          <w:i/>
          <w:lang w:eastAsia="hr-HR"/>
        </w:rPr>
        <w:t>- Potraživanja za prihode poslovanja</w:t>
      </w:r>
      <w:r w:rsidRPr="00F85D3C">
        <w:rPr>
          <w:rFonts w:eastAsia="Times New Roman" w:cs="Times New Roman"/>
          <w:b/>
          <w:i/>
          <w:lang w:eastAsia="hr-HR"/>
        </w:rPr>
        <w:tab/>
        <w:t>(</w:t>
      </w:r>
      <w:r w:rsidR="003A1504">
        <w:rPr>
          <w:rFonts w:eastAsia="Times New Roman" w:cs="Times New Roman"/>
          <w:b/>
          <w:i/>
          <w:lang w:eastAsia="hr-HR"/>
        </w:rPr>
        <w:t xml:space="preserve">2.120.151,94 </w:t>
      </w:r>
      <w:r w:rsidR="00852573">
        <w:rPr>
          <w:rFonts w:eastAsia="Times New Roman"/>
          <w:b/>
          <w:i/>
          <w:lang w:eastAsia="hr-HR"/>
        </w:rPr>
        <w:t>€</w:t>
      </w:r>
      <w:r w:rsidRPr="00F85D3C">
        <w:rPr>
          <w:rFonts w:eastAsia="Times New Roman" w:cs="Times New Roman"/>
          <w:b/>
          <w:i/>
          <w:lang w:eastAsia="hr-HR"/>
        </w:rPr>
        <w:t xml:space="preserve">) </w:t>
      </w:r>
    </w:p>
    <w:p w14:paraId="0F2F3A20" w14:textId="2D511295" w:rsidR="00F85D3C" w:rsidRPr="00F85D3C" w:rsidRDefault="00852573">
      <w:pPr>
        <w:numPr>
          <w:ilvl w:val="0"/>
          <w:numId w:val="20"/>
        </w:numPr>
        <w:ind w:left="567" w:hanging="283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Potraživanje za poreze</w:t>
      </w:r>
      <w:r w:rsidR="00666D7C">
        <w:rPr>
          <w:rFonts w:eastAsia="Times New Roman" w:cs="Times New Roman"/>
          <w:lang w:eastAsia="hr-HR"/>
        </w:rPr>
        <w:t>( prema izvješću porezne uprave)</w:t>
      </w:r>
      <w:r w:rsidR="00F85D3C">
        <w:rPr>
          <w:rFonts w:eastAsia="Times New Roman" w:cs="Times New Roman"/>
          <w:lang w:eastAsia="hr-HR"/>
        </w:rPr>
        <w:tab/>
      </w:r>
      <w:r w:rsidR="00F85D3C">
        <w:rPr>
          <w:rFonts w:eastAsia="Times New Roman" w:cs="Times New Roman"/>
          <w:lang w:eastAsia="hr-HR"/>
        </w:rPr>
        <w:tab/>
      </w:r>
      <w:r w:rsidR="00F85D3C">
        <w:rPr>
          <w:rFonts w:eastAsia="Times New Roman" w:cs="Times New Roman"/>
          <w:lang w:eastAsia="hr-HR"/>
        </w:rPr>
        <w:tab/>
      </w:r>
      <w:r w:rsidR="003D1652">
        <w:rPr>
          <w:rFonts w:eastAsia="Times New Roman" w:cs="Times New Roman"/>
          <w:lang w:eastAsia="hr-HR"/>
        </w:rPr>
        <w:t xml:space="preserve">    </w:t>
      </w:r>
      <w:r w:rsidR="003A1504">
        <w:rPr>
          <w:rFonts w:eastAsia="Times New Roman" w:cs="Times New Roman"/>
          <w:b/>
          <w:bCs/>
          <w:lang w:eastAsia="hr-HR"/>
        </w:rPr>
        <w:t>96.004,03</w:t>
      </w:r>
    </w:p>
    <w:p w14:paraId="44653BE9" w14:textId="48E53FE3" w:rsidR="00F85D3C" w:rsidRDefault="00852573" w:rsidP="00F85D3C">
      <w:pPr>
        <w:numPr>
          <w:ilvl w:val="0"/>
          <w:numId w:val="20"/>
        </w:numPr>
        <w:ind w:left="567" w:hanging="283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Potraživanja za prihode od imovine</w:t>
      </w:r>
      <w:r w:rsidR="00F85D3C">
        <w:rPr>
          <w:rFonts w:eastAsia="Times New Roman" w:cs="Times New Roman"/>
          <w:lang w:eastAsia="hr-HR"/>
        </w:rPr>
        <w:tab/>
      </w:r>
      <w:r w:rsidR="003D1652">
        <w:rPr>
          <w:rFonts w:eastAsia="Times New Roman" w:cs="Times New Roman"/>
          <w:b/>
          <w:bCs/>
          <w:lang w:eastAsia="hr-HR"/>
        </w:rPr>
        <w:t xml:space="preserve">                                                          </w:t>
      </w:r>
      <w:r w:rsidR="003A1504">
        <w:rPr>
          <w:rFonts w:eastAsia="Times New Roman" w:cs="Times New Roman"/>
          <w:b/>
          <w:bCs/>
          <w:lang w:eastAsia="hr-HR"/>
        </w:rPr>
        <w:t>1.581.057,22</w:t>
      </w:r>
    </w:p>
    <w:p w14:paraId="46DB290D" w14:textId="0EFAE4F7" w:rsidR="00666D7C" w:rsidRDefault="00666D7C" w:rsidP="00666D7C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Potraživanja od koncesija                                                                                     </w:t>
      </w:r>
      <w:r w:rsidR="003D1652">
        <w:rPr>
          <w:rFonts w:eastAsia="Times New Roman" w:cs="Times New Roman"/>
          <w:i/>
          <w:iCs/>
          <w:lang w:eastAsia="hr-HR"/>
        </w:rPr>
        <w:t xml:space="preserve">    </w:t>
      </w:r>
      <w:r>
        <w:rPr>
          <w:rFonts w:eastAsia="Times New Roman" w:cs="Times New Roman"/>
          <w:i/>
          <w:iCs/>
          <w:lang w:eastAsia="hr-HR"/>
        </w:rPr>
        <w:t xml:space="preserve">  </w:t>
      </w:r>
      <w:r w:rsidR="003A1504">
        <w:rPr>
          <w:rFonts w:eastAsia="Times New Roman" w:cs="Times New Roman"/>
          <w:i/>
          <w:iCs/>
          <w:lang w:eastAsia="hr-HR"/>
        </w:rPr>
        <w:t>598.580,89</w:t>
      </w:r>
    </w:p>
    <w:p w14:paraId="4546660D" w14:textId="67C344D9" w:rsidR="00666D7C" w:rsidRDefault="00666D7C" w:rsidP="00666D7C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Potraživanja od zakupa                                                                                           </w:t>
      </w:r>
      <w:r w:rsidR="003A1504">
        <w:rPr>
          <w:rFonts w:eastAsia="Times New Roman" w:cs="Times New Roman"/>
          <w:i/>
          <w:iCs/>
          <w:lang w:eastAsia="hr-HR"/>
        </w:rPr>
        <w:t xml:space="preserve">   982.476,33</w:t>
      </w:r>
    </w:p>
    <w:p w14:paraId="31A8EFD9" w14:textId="77777777" w:rsidR="00666D7C" w:rsidRPr="00666D7C" w:rsidRDefault="00666D7C" w:rsidP="00666D7C">
      <w:pPr>
        <w:ind w:left="567"/>
        <w:rPr>
          <w:rFonts w:eastAsia="Times New Roman" w:cs="Times New Roman"/>
          <w:i/>
          <w:iCs/>
          <w:lang w:eastAsia="hr-HR"/>
        </w:rPr>
      </w:pPr>
    </w:p>
    <w:p w14:paraId="71D20F42" w14:textId="22285B86" w:rsidR="00852573" w:rsidRDefault="00852573" w:rsidP="00F85D3C">
      <w:pPr>
        <w:numPr>
          <w:ilvl w:val="0"/>
          <w:numId w:val="20"/>
        </w:numPr>
        <w:ind w:left="567" w:hanging="283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 xml:space="preserve">Potraživanja za upravne i administrativne             </w:t>
      </w:r>
      <w:r w:rsidR="00666D7C">
        <w:rPr>
          <w:rFonts w:eastAsia="Times New Roman" w:cs="Times New Roman"/>
          <w:lang w:eastAsia="hr-HR"/>
        </w:rPr>
        <w:t xml:space="preserve">                                                </w:t>
      </w:r>
      <w:r w:rsidR="003D1652">
        <w:rPr>
          <w:rFonts w:eastAsia="Times New Roman" w:cs="Times New Roman"/>
          <w:lang w:eastAsia="hr-HR"/>
        </w:rPr>
        <w:t xml:space="preserve"> </w:t>
      </w:r>
      <w:r w:rsidR="003A1504">
        <w:rPr>
          <w:rFonts w:eastAsia="Times New Roman" w:cs="Times New Roman"/>
          <w:b/>
          <w:bCs/>
          <w:lang w:eastAsia="hr-HR"/>
        </w:rPr>
        <w:t>443.090,69</w:t>
      </w:r>
    </w:p>
    <w:p w14:paraId="3F3B169E" w14:textId="106274AB" w:rsidR="00852573" w:rsidRDefault="00852573" w:rsidP="00852573">
      <w:pPr>
        <w:ind w:left="567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pristojbe, pristojbe po posebnim propisima i</w:t>
      </w:r>
    </w:p>
    <w:p w14:paraId="42B48A59" w14:textId="1B12DCEE" w:rsidR="00852573" w:rsidRDefault="00852573" w:rsidP="00852573">
      <w:pPr>
        <w:ind w:left="567"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>naknade</w:t>
      </w:r>
    </w:p>
    <w:p w14:paraId="64A92DFC" w14:textId="77148F0C" w:rsidR="00666D7C" w:rsidRDefault="00666D7C" w:rsidP="00FC2EDF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Općinske naknade i pristojbe                                                                                      </w:t>
      </w:r>
      <w:r w:rsidR="003A1504">
        <w:rPr>
          <w:rFonts w:eastAsia="Times New Roman" w:cs="Times New Roman"/>
          <w:i/>
          <w:iCs/>
          <w:lang w:eastAsia="hr-HR"/>
        </w:rPr>
        <w:t>11.819,78</w:t>
      </w:r>
    </w:p>
    <w:p w14:paraId="2AC87CDF" w14:textId="566B1501" w:rsidR="00666D7C" w:rsidRDefault="00666D7C" w:rsidP="00FC2EDF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Potraživanja za naknadu za uređenje voda                                                             </w:t>
      </w:r>
      <w:r w:rsidR="003A1504">
        <w:rPr>
          <w:rFonts w:eastAsia="Times New Roman" w:cs="Times New Roman"/>
          <w:i/>
          <w:iCs/>
          <w:lang w:eastAsia="hr-HR"/>
        </w:rPr>
        <w:t>42.372,54</w:t>
      </w:r>
    </w:p>
    <w:p w14:paraId="23841B53" w14:textId="56BC2265" w:rsidR="00666D7C" w:rsidRDefault="00666D7C" w:rsidP="00FC2EDF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Potraživanja za grobna mjesta                                                                                   </w:t>
      </w:r>
      <w:r w:rsidR="00FC2EDF">
        <w:rPr>
          <w:rFonts w:eastAsia="Times New Roman" w:cs="Times New Roman"/>
          <w:i/>
          <w:iCs/>
          <w:lang w:eastAsia="hr-HR"/>
        </w:rPr>
        <w:t xml:space="preserve"> </w:t>
      </w:r>
      <w:r w:rsidR="003A1504">
        <w:rPr>
          <w:rFonts w:eastAsia="Times New Roman" w:cs="Times New Roman"/>
          <w:i/>
          <w:iCs/>
          <w:lang w:eastAsia="hr-HR"/>
        </w:rPr>
        <w:t>1.508,99</w:t>
      </w:r>
    </w:p>
    <w:p w14:paraId="09A7EDF8" w14:textId="30631698" w:rsidR="00666D7C" w:rsidRDefault="00666D7C" w:rsidP="00FC2EDF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Potraživanja za legalizaciju                                                                                        </w:t>
      </w:r>
      <w:r w:rsidR="003A1504">
        <w:rPr>
          <w:rFonts w:eastAsia="Times New Roman" w:cs="Times New Roman"/>
          <w:i/>
          <w:iCs/>
          <w:lang w:eastAsia="hr-HR"/>
        </w:rPr>
        <w:t>25.162,78</w:t>
      </w:r>
    </w:p>
    <w:p w14:paraId="7C9722E8" w14:textId="3309A9A2" w:rsidR="00666D7C" w:rsidRDefault="00666D7C" w:rsidP="00FC2EDF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Komunalni doprinos                                                                                                    </w:t>
      </w:r>
      <w:r w:rsidR="003A1504">
        <w:rPr>
          <w:rFonts w:eastAsia="Times New Roman" w:cs="Times New Roman"/>
          <w:i/>
          <w:iCs/>
          <w:lang w:eastAsia="hr-HR"/>
        </w:rPr>
        <w:t>67.375,90</w:t>
      </w:r>
    </w:p>
    <w:p w14:paraId="408BAA3F" w14:textId="11C08D3A" w:rsidR="00666D7C" w:rsidRDefault="00666D7C" w:rsidP="00FC2EDF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Komunalne naknade                                                                                                </w:t>
      </w:r>
      <w:r w:rsidR="00FC2EDF">
        <w:rPr>
          <w:rFonts w:eastAsia="Times New Roman" w:cs="Times New Roman"/>
          <w:i/>
          <w:iCs/>
          <w:lang w:eastAsia="hr-HR"/>
        </w:rPr>
        <w:t xml:space="preserve"> </w:t>
      </w:r>
      <w:r w:rsidR="003A1504">
        <w:rPr>
          <w:rFonts w:eastAsia="Times New Roman" w:cs="Times New Roman"/>
          <w:i/>
          <w:iCs/>
          <w:lang w:eastAsia="hr-HR"/>
        </w:rPr>
        <w:t>250.160,15</w:t>
      </w:r>
    </w:p>
    <w:p w14:paraId="73BD44C4" w14:textId="590E3D72" w:rsidR="00666D7C" w:rsidRPr="00313BCB" w:rsidRDefault="00666D7C" w:rsidP="00313BCB">
      <w:pPr>
        <w:ind w:left="567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Potraživanja za priključke                                                                                            </w:t>
      </w:r>
      <w:r w:rsidR="003A1504">
        <w:rPr>
          <w:rFonts w:eastAsia="Times New Roman" w:cs="Times New Roman"/>
          <w:i/>
          <w:iCs/>
          <w:lang w:eastAsia="hr-HR"/>
        </w:rPr>
        <w:t>2.087,61</w:t>
      </w:r>
    </w:p>
    <w:p w14:paraId="6042983B" w14:textId="0D871837" w:rsidR="00F85D3C" w:rsidRPr="00F85D3C" w:rsidRDefault="00F85D3C" w:rsidP="00F85D3C">
      <w:pPr>
        <w:rPr>
          <w:rFonts w:eastAsia="Times New Roman" w:cs="Times New Roman"/>
          <w:lang w:eastAsia="hr-HR"/>
        </w:rPr>
      </w:pPr>
      <w:r w:rsidRPr="00F85D3C">
        <w:rPr>
          <w:rFonts w:eastAsia="Times New Roman" w:cs="Times New Roman"/>
          <w:b/>
          <w:i/>
          <w:lang w:eastAsia="hr-HR"/>
        </w:rPr>
        <w:t>17</w:t>
      </w:r>
      <w:r>
        <w:rPr>
          <w:rFonts w:eastAsia="Times New Roman" w:cs="Times New Roman"/>
          <w:b/>
          <w:i/>
          <w:lang w:eastAsia="hr-HR"/>
        </w:rPr>
        <w:t xml:space="preserve"> </w:t>
      </w:r>
      <w:r w:rsidRPr="00F85D3C">
        <w:rPr>
          <w:rFonts w:eastAsia="Times New Roman" w:cs="Times New Roman"/>
          <w:b/>
          <w:i/>
          <w:lang w:eastAsia="hr-HR"/>
        </w:rPr>
        <w:t>- Potraživanja od prodaje nefinancijske imovine</w:t>
      </w:r>
      <w:r w:rsidRPr="00F85D3C">
        <w:rPr>
          <w:rFonts w:eastAsia="Times New Roman" w:cs="Times New Roman"/>
          <w:b/>
          <w:i/>
          <w:lang w:eastAsia="hr-HR"/>
        </w:rPr>
        <w:tab/>
        <w:t>(</w:t>
      </w:r>
      <w:r w:rsidR="003A1504">
        <w:rPr>
          <w:rFonts w:eastAsia="Times New Roman" w:cs="Times New Roman"/>
          <w:b/>
          <w:i/>
          <w:lang w:eastAsia="hr-HR"/>
        </w:rPr>
        <w:t>1.790.369,78</w:t>
      </w:r>
      <w:r w:rsidR="00852573">
        <w:rPr>
          <w:rFonts w:eastAsia="Times New Roman" w:cs="Times New Roman"/>
          <w:b/>
          <w:i/>
          <w:lang w:eastAsia="hr-HR"/>
        </w:rPr>
        <w:t xml:space="preserve"> </w:t>
      </w:r>
      <w:r w:rsidR="00852573">
        <w:rPr>
          <w:rFonts w:eastAsia="Times New Roman"/>
          <w:b/>
          <w:i/>
          <w:lang w:eastAsia="hr-HR"/>
        </w:rPr>
        <w:t>€</w:t>
      </w:r>
      <w:r w:rsidRPr="00F85D3C">
        <w:rPr>
          <w:rFonts w:eastAsia="Times New Roman" w:cs="Times New Roman"/>
          <w:b/>
          <w:i/>
          <w:lang w:eastAsia="hr-HR"/>
        </w:rPr>
        <w:t>)</w:t>
      </w:r>
    </w:p>
    <w:p w14:paraId="75D70345" w14:textId="18126E59" w:rsidR="00F85D3C" w:rsidRPr="00F85D3C" w:rsidRDefault="00F85D3C" w:rsidP="00852573">
      <w:pPr>
        <w:ind w:left="567"/>
        <w:rPr>
          <w:rFonts w:eastAsia="Times New Roman" w:cs="Times New Roman"/>
          <w:lang w:eastAsia="hr-HR"/>
        </w:rPr>
      </w:pPr>
      <w:r w:rsidRPr="00F85D3C">
        <w:rPr>
          <w:rFonts w:eastAsia="Times New Roman" w:cs="Times New Roman"/>
          <w:lang w:eastAsia="hr-HR"/>
        </w:rPr>
        <w:lastRenderedPageBreak/>
        <w:tab/>
      </w:r>
      <w:r w:rsidRPr="00F85D3C">
        <w:rPr>
          <w:rFonts w:eastAsia="Times New Roman" w:cs="Times New Roman"/>
          <w:lang w:eastAsia="hr-HR"/>
        </w:rPr>
        <w:tab/>
      </w:r>
      <w:r>
        <w:rPr>
          <w:rFonts w:eastAsia="Times New Roman" w:cs="Times New Roman"/>
          <w:lang w:eastAsia="hr-HR"/>
        </w:rPr>
        <w:tab/>
      </w:r>
      <w:r>
        <w:rPr>
          <w:rFonts w:eastAsia="Times New Roman" w:cs="Times New Roman"/>
          <w:lang w:eastAsia="hr-HR"/>
        </w:rPr>
        <w:tab/>
      </w:r>
    </w:p>
    <w:p w14:paraId="1DDAB922" w14:textId="7AE6D4A2" w:rsidR="00666D7C" w:rsidRDefault="00666D7C" w:rsidP="00666D7C">
      <w:pPr>
        <w:rPr>
          <w:rFonts w:eastAsia="Times New Roman" w:cs="Times New Roman"/>
          <w:b/>
          <w:bCs/>
          <w:lang w:eastAsia="hr-HR"/>
        </w:rPr>
      </w:pPr>
      <w:r w:rsidRPr="00666D7C">
        <w:rPr>
          <w:rFonts w:eastAsia="Times New Roman" w:cs="Times New Roman"/>
          <w:b/>
          <w:bCs/>
          <w:lang w:eastAsia="hr-HR"/>
        </w:rPr>
        <w:t xml:space="preserve">16- </w:t>
      </w:r>
      <w:r>
        <w:rPr>
          <w:rFonts w:eastAsia="Times New Roman" w:cs="Times New Roman"/>
          <w:b/>
          <w:bCs/>
          <w:lang w:eastAsia="hr-HR"/>
        </w:rPr>
        <w:t xml:space="preserve"> Potraživanja za prihode poslovanja – proračunski korisnik (</w:t>
      </w:r>
      <w:r w:rsidR="003A1504">
        <w:rPr>
          <w:rFonts w:eastAsia="Times New Roman" w:cs="Times New Roman"/>
          <w:b/>
          <w:bCs/>
          <w:lang w:eastAsia="hr-HR"/>
        </w:rPr>
        <w:t>40.548,11</w:t>
      </w:r>
      <w:r>
        <w:rPr>
          <w:rFonts w:eastAsia="Times New Roman" w:cs="Times New Roman"/>
          <w:b/>
          <w:bCs/>
          <w:lang w:eastAsia="hr-HR"/>
        </w:rPr>
        <w:t xml:space="preserve"> </w:t>
      </w:r>
      <w:r>
        <w:rPr>
          <w:rFonts w:eastAsia="Times New Roman"/>
          <w:b/>
          <w:bCs/>
          <w:lang w:eastAsia="hr-HR"/>
        </w:rPr>
        <w:t>€</w:t>
      </w:r>
      <w:r>
        <w:rPr>
          <w:rFonts w:eastAsia="Times New Roman" w:cs="Times New Roman"/>
          <w:b/>
          <w:bCs/>
          <w:lang w:eastAsia="hr-HR"/>
        </w:rPr>
        <w:t>)</w:t>
      </w:r>
    </w:p>
    <w:p w14:paraId="0920BF27" w14:textId="77777777" w:rsidR="00666D7C" w:rsidRDefault="00666D7C" w:rsidP="00666D7C">
      <w:pPr>
        <w:rPr>
          <w:rFonts w:eastAsia="Times New Roman" w:cs="Times New Roman"/>
          <w:b/>
          <w:bCs/>
          <w:lang w:eastAsia="hr-HR"/>
        </w:rPr>
      </w:pPr>
    </w:p>
    <w:p w14:paraId="54A56739" w14:textId="6AFD0E76" w:rsidR="00F85D3C" w:rsidRPr="00666D7C" w:rsidRDefault="00666D7C" w:rsidP="00666D7C">
      <w:pPr>
        <w:rPr>
          <w:rFonts w:eastAsia="Times New Roman" w:cs="Times New Roman"/>
          <w:b/>
          <w:bCs/>
          <w:lang w:eastAsia="hr-HR"/>
        </w:rPr>
      </w:pPr>
      <w:r>
        <w:rPr>
          <w:rFonts w:eastAsia="Times New Roman" w:cs="Times New Roman"/>
          <w:b/>
          <w:bCs/>
          <w:lang w:eastAsia="hr-HR"/>
        </w:rPr>
        <w:t xml:space="preserve"> </w:t>
      </w:r>
    </w:p>
    <w:p w14:paraId="421E538C" w14:textId="2BB86F27" w:rsidR="00F85D3C" w:rsidRDefault="00412DA6">
      <w:pPr>
        <w:pStyle w:val="Odlomakpopisa"/>
        <w:numPr>
          <w:ilvl w:val="2"/>
          <w:numId w:val="17"/>
        </w:numPr>
        <w:rPr>
          <w:rFonts w:eastAsia="Times New Roman" w:cs="Times New Roman"/>
          <w:b/>
          <w:bCs/>
          <w:i/>
          <w:iCs/>
          <w:lang w:eastAsia="hr-HR"/>
        </w:rPr>
      </w:pPr>
      <w:r w:rsidRPr="00412DA6">
        <w:rPr>
          <w:rFonts w:eastAsia="Times New Roman" w:cs="Times New Roman"/>
          <w:b/>
          <w:bCs/>
          <w:i/>
          <w:iCs/>
          <w:lang w:eastAsia="hr-HR"/>
        </w:rPr>
        <w:t>Stanje dospjelih obaveza na dan 31.12.202</w:t>
      </w:r>
      <w:r w:rsidR="000237FB">
        <w:rPr>
          <w:rFonts w:eastAsia="Times New Roman" w:cs="Times New Roman"/>
          <w:b/>
          <w:bCs/>
          <w:i/>
          <w:iCs/>
          <w:lang w:eastAsia="hr-HR"/>
        </w:rPr>
        <w:t>5</w:t>
      </w:r>
      <w:r w:rsidRPr="00412DA6">
        <w:rPr>
          <w:rFonts w:eastAsia="Times New Roman" w:cs="Times New Roman"/>
          <w:b/>
          <w:bCs/>
          <w:i/>
          <w:iCs/>
          <w:lang w:eastAsia="hr-HR"/>
        </w:rPr>
        <w:t>.</w:t>
      </w:r>
      <w:r w:rsidR="00666D7C">
        <w:rPr>
          <w:rFonts w:eastAsia="Times New Roman" w:cs="Times New Roman"/>
          <w:b/>
          <w:bCs/>
          <w:i/>
          <w:iCs/>
          <w:lang w:eastAsia="hr-HR"/>
        </w:rPr>
        <w:t xml:space="preserve"> – konsolidirani izvještaj</w:t>
      </w:r>
    </w:p>
    <w:p w14:paraId="32249984" w14:textId="77777777" w:rsidR="00666D7C" w:rsidRDefault="00666D7C" w:rsidP="00666D7C">
      <w:pPr>
        <w:pStyle w:val="Odlomakpopisa"/>
        <w:rPr>
          <w:rFonts w:eastAsia="Times New Roman" w:cs="Times New Roman"/>
          <w:b/>
          <w:bCs/>
          <w:i/>
          <w:iCs/>
          <w:lang w:eastAsia="hr-HR"/>
        </w:rPr>
      </w:pPr>
    </w:p>
    <w:p w14:paraId="545A4294" w14:textId="7B914152" w:rsidR="00FC2EDF" w:rsidRDefault="00FC2EDF" w:rsidP="00666D7C">
      <w:pPr>
        <w:pStyle w:val="Odlomakpopisa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232 Obveze za materijalne rashode                                                                        </w:t>
      </w:r>
      <w:r w:rsidR="000237FB">
        <w:rPr>
          <w:rFonts w:eastAsia="Times New Roman" w:cs="Times New Roman"/>
          <w:i/>
          <w:iCs/>
          <w:lang w:eastAsia="hr-HR"/>
        </w:rPr>
        <w:t>100.784,47</w:t>
      </w:r>
    </w:p>
    <w:p w14:paraId="45F753C8" w14:textId="2BE56E80" w:rsidR="00FC2EDF" w:rsidRDefault="00FC2EDF" w:rsidP="00666D7C">
      <w:pPr>
        <w:pStyle w:val="Odlomakpopisa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234 Obveze za financijske rashode                                                                             </w:t>
      </w:r>
      <w:r w:rsidR="000237FB">
        <w:rPr>
          <w:rFonts w:eastAsia="Times New Roman" w:cs="Times New Roman"/>
          <w:i/>
          <w:iCs/>
          <w:lang w:eastAsia="hr-HR"/>
        </w:rPr>
        <w:t>4.239,56</w:t>
      </w:r>
    </w:p>
    <w:p w14:paraId="40909546" w14:textId="36806BD7" w:rsidR="00FC2EDF" w:rsidRDefault="00FC2EDF" w:rsidP="00FC2EDF">
      <w:pPr>
        <w:pStyle w:val="Odlomakpopisa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237 Obveze za naknade građanima i kućanstvima                                               </w:t>
      </w:r>
      <w:r w:rsidR="005A4BAC">
        <w:rPr>
          <w:rFonts w:eastAsia="Times New Roman" w:cs="Times New Roman"/>
          <w:i/>
          <w:iCs/>
          <w:lang w:eastAsia="hr-HR"/>
        </w:rPr>
        <w:t xml:space="preserve">  </w:t>
      </w:r>
      <w:r w:rsidR="000237FB">
        <w:rPr>
          <w:rFonts w:eastAsia="Times New Roman" w:cs="Times New Roman"/>
          <w:i/>
          <w:iCs/>
          <w:lang w:eastAsia="hr-HR"/>
        </w:rPr>
        <w:t>2.056,42</w:t>
      </w:r>
    </w:p>
    <w:p w14:paraId="121DCD2D" w14:textId="1C38C7A7" w:rsidR="00FC2EDF" w:rsidRDefault="00FC2EDF" w:rsidP="00FC2EDF">
      <w:pPr>
        <w:pStyle w:val="Odlomakpopisa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238 Obveze za kazne, naknade štete i kapitalna pomoći                                      </w:t>
      </w:r>
      <w:r w:rsidR="000237FB">
        <w:rPr>
          <w:rFonts w:eastAsia="Times New Roman" w:cs="Times New Roman"/>
          <w:i/>
          <w:iCs/>
          <w:lang w:eastAsia="hr-HR"/>
        </w:rPr>
        <w:t>12.283,81</w:t>
      </w:r>
    </w:p>
    <w:p w14:paraId="55159F63" w14:textId="6DDCD3CD" w:rsidR="00FC2EDF" w:rsidRDefault="00FC2EDF" w:rsidP="00FC2EDF">
      <w:pPr>
        <w:pStyle w:val="Odlomakpopisa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239 Ostale tekuće obveze                                                                                        </w:t>
      </w:r>
      <w:r w:rsidR="005A4BAC">
        <w:rPr>
          <w:rFonts w:eastAsia="Times New Roman" w:cs="Times New Roman"/>
          <w:i/>
          <w:iCs/>
          <w:lang w:eastAsia="hr-HR"/>
        </w:rPr>
        <w:t xml:space="preserve">  </w:t>
      </w:r>
      <w:r w:rsidR="000237FB">
        <w:rPr>
          <w:rFonts w:eastAsia="Times New Roman" w:cs="Times New Roman"/>
          <w:i/>
          <w:iCs/>
          <w:lang w:eastAsia="hr-HR"/>
        </w:rPr>
        <w:t>18.211,36</w:t>
      </w:r>
    </w:p>
    <w:p w14:paraId="74D20753" w14:textId="0B319471" w:rsidR="00FC2EDF" w:rsidRDefault="00FC2EDF" w:rsidP="00FC2EDF">
      <w:pPr>
        <w:pStyle w:val="Odlomakpopisa"/>
        <w:rPr>
          <w:rFonts w:eastAsia="Times New Roman" w:cs="Times New Roman"/>
          <w:i/>
          <w:iCs/>
          <w:lang w:eastAsia="hr-HR"/>
        </w:rPr>
      </w:pPr>
      <w:r>
        <w:rPr>
          <w:rFonts w:eastAsia="Times New Roman" w:cs="Times New Roman"/>
          <w:i/>
          <w:iCs/>
          <w:lang w:eastAsia="hr-HR"/>
        </w:rPr>
        <w:t xml:space="preserve">  24 Obveze za nabavu nefinancijske imovine                                                    </w:t>
      </w:r>
      <w:r w:rsidR="000237FB">
        <w:rPr>
          <w:rFonts w:eastAsia="Times New Roman" w:cs="Times New Roman"/>
          <w:i/>
          <w:iCs/>
          <w:lang w:eastAsia="hr-HR"/>
        </w:rPr>
        <w:t xml:space="preserve">  </w:t>
      </w:r>
      <w:r>
        <w:rPr>
          <w:rFonts w:eastAsia="Times New Roman" w:cs="Times New Roman"/>
          <w:i/>
          <w:iCs/>
          <w:lang w:eastAsia="hr-HR"/>
        </w:rPr>
        <w:t xml:space="preserve">  </w:t>
      </w:r>
      <w:r w:rsidR="000237FB">
        <w:rPr>
          <w:rFonts w:eastAsia="Times New Roman" w:cs="Times New Roman"/>
          <w:i/>
          <w:iCs/>
          <w:lang w:eastAsia="hr-HR"/>
        </w:rPr>
        <w:t>82.867,25</w:t>
      </w:r>
    </w:p>
    <w:p w14:paraId="37B4EA4A" w14:textId="77777777" w:rsidR="00FC2EDF" w:rsidRDefault="00FC2EDF" w:rsidP="00FC2EDF">
      <w:pPr>
        <w:pStyle w:val="Odlomakpopisa"/>
        <w:rPr>
          <w:rFonts w:eastAsia="Times New Roman" w:cs="Times New Roman"/>
          <w:i/>
          <w:iCs/>
          <w:lang w:eastAsia="hr-HR"/>
        </w:rPr>
      </w:pPr>
    </w:p>
    <w:p w14:paraId="593AF44E" w14:textId="386FE51A" w:rsidR="00666D7C" w:rsidRPr="00FC2EDF" w:rsidRDefault="00FC2EDF" w:rsidP="00FC2EDF">
      <w:pPr>
        <w:pStyle w:val="Odlomakpopisa"/>
        <w:rPr>
          <w:rFonts w:eastAsia="Times New Roman" w:cs="Times New Roman"/>
          <w:i/>
          <w:iCs/>
          <w:lang w:eastAsia="hr-HR"/>
        </w:rPr>
      </w:pPr>
      <w:r w:rsidRPr="00FC2EDF">
        <w:rPr>
          <w:rFonts w:eastAsia="Times New Roman" w:cs="Times New Roman"/>
          <w:i/>
          <w:iCs/>
          <w:lang w:eastAsia="hr-HR"/>
        </w:rPr>
        <w:t xml:space="preserve">                                   </w:t>
      </w:r>
    </w:p>
    <w:p w14:paraId="79F7F5FF" w14:textId="06030F88" w:rsidR="001374FA" w:rsidRDefault="00DC35B7" w:rsidP="00F879CB">
      <w:pPr>
        <w:jc w:val="both"/>
        <w:rPr>
          <w:b/>
          <w:bCs/>
          <w:i/>
          <w:iCs/>
        </w:rPr>
      </w:pPr>
      <w:r w:rsidRPr="00DC35B7">
        <w:rPr>
          <w:b/>
          <w:bCs/>
          <w:i/>
          <w:iCs/>
        </w:rPr>
        <w:t>2.6.3</w:t>
      </w:r>
      <w:r>
        <w:rPr>
          <w:b/>
          <w:bCs/>
          <w:i/>
          <w:iCs/>
        </w:rPr>
        <w:t xml:space="preserve">     Stanje nedospjelih obaveza na dan 31.12.202</w:t>
      </w:r>
      <w:r w:rsidR="000237FB">
        <w:rPr>
          <w:b/>
          <w:bCs/>
          <w:i/>
          <w:iCs/>
        </w:rPr>
        <w:t>5</w:t>
      </w:r>
      <w:r>
        <w:rPr>
          <w:b/>
          <w:bCs/>
          <w:i/>
          <w:iCs/>
        </w:rPr>
        <w:t xml:space="preserve">. – konsolidirani izvještaj </w:t>
      </w:r>
    </w:p>
    <w:p w14:paraId="41B56418" w14:textId="77777777" w:rsidR="00DC35B7" w:rsidRDefault="00DC35B7" w:rsidP="00F879CB">
      <w:pPr>
        <w:jc w:val="both"/>
        <w:rPr>
          <w:b/>
          <w:bCs/>
          <w:i/>
          <w:iCs/>
        </w:rPr>
      </w:pPr>
    </w:p>
    <w:p w14:paraId="01245828" w14:textId="21D77758" w:rsidR="00DC35B7" w:rsidRDefault="00981B79" w:rsidP="00F879CB">
      <w:pPr>
        <w:jc w:val="both"/>
        <w:rPr>
          <w:i/>
          <w:iCs/>
        </w:rPr>
      </w:pPr>
      <w:r>
        <w:rPr>
          <w:b/>
          <w:bCs/>
          <w:i/>
          <w:iCs/>
        </w:rPr>
        <w:t xml:space="preserve">                 </w:t>
      </w:r>
      <w:r>
        <w:rPr>
          <w:i/>
          <w:iCs/>
        </w:rPr>
        <w:t xml:space="preserve">23  Obveze za rashode poslovanja                                                                       </w:t>
      </w:r>
      <w:r w:rsidR="000237FB">
        <w:rPr>
          <w:i/>
          <w:iCs/>
        </w:rPr>
        <w:t>565.228,06</w:t>
      </w:r>
    </w:p>
    <w:p w14:paraId="2D4CD272" w14:textId="7960D246" w:rsidR="005A4BAC" w:rsidRDefault="005A4BAC" w:rsidP="00F879CB">
      <w:pPr>
        <w:jc w:val="both"/>
        <w:rPr>
          <w:i/>
          <w:iCs/>
        </w:rPr>
      </w:pPr>
      <w:r>
        <w:rPr>
          <w:i/>
          <w:iCs/>
        </w:rPr>
        <w:t xml:space="preserve">                24   Obveze za nabavu nefinancijske imovine                                                         </w:t>
      </w:r>
      <w:r w:rsidR="000237FB">
        <w:rPr>
          <w:i/>
          <w:iCs/>
        </w:rPr>
        <w:t>6.830,65</w:t>
      </w:r>
    </w:p>
    <w:p w14:paraId="750109E7" w14:textId="50DAE79C" w:rsidR="00981B79" w:rsidRDefault="00981B79" w:rsidP="00F879CB">
      <w:pPr>
        <w:jc w:val="both"/>
        <w:rPr>
          <w:i/>
          <w:iCs/>
        </w:rPr>
      </w:pPr>
      <w:r>
        <w:rPr>
          <w:i/>
          <w:iCs/>
        </w:rPr>
        <w:t xml:space="preserve">               dio 25,26                                                                                                                  </w:t>
      </w:r>
      <w:r w:rsidR="000237FB">
        <w:rPr>
          <w:i/>
          <w:iCs/>
        </w:rPr>
        <w:t>1.390.929,70</w:t>
      </w:r>
    </w:p>
    <w:p w14:paraId="4D1B788D" w14:textId="6D98C508" w:rsidR="000237FB" w:rsidRPr="00981B79" w:rsidRDefault="000237FB" w:rsidP="00F879CB">
      <w:pPr>
        <w:jc w:val="both"/>
        <w:rPr>
          <w:i/>
          <w:iCs/>
        </w:rPr>
      </w:pPr>
      <w:r>
        <w:rPr>
          <w:i/>
          <w:iCs/>
        </w:rPr>
        <w:t xml:space="preserve">               27    Obveze za tuđe prihode                                                                                     33.704,50</w:t>
      </w:r>
    </w:p>
    <w:p w14:paraId="13683099" w14:textId="77777777" w:rsidR="00412DA6" w:rsidRDefault="00412DA6" w:rsidP="00F879CB">
      <w:pPr>
        <w:jc w:val="both"/>
      </w:pPr>
    </w:p>
    <w:p w14:paraId="3AE4A9F2" w14:textId="6DB05E34" w:rsidR="00412DA6" w:rsidRPr="00981B79" w:rsidRDefault="00412DA6" w:rsidP="00981B79">
      <w:pPr>
        <w:pStyle w:val="Odlomakpopisa"/>
        <w:numPr>
          <w:ilvl w:val="2"/>
          <w:numId w:val="21"/>
        </w:numPr>
        <w:rPr>
          <w:b/>
          <w:bCs/>
          <w:i/>
          <w:iCs/>
        </w:rPr>
      </w:pPr>
      <w:r w:rsidRPr="00981B79">
        <w:rPr>
          <w:b/>
          <w:bCs/>
          <w:i/>
          <w:iCs/>
        </w:rPr>
        <w:t>Stanje potencijalnih obveza po osnovi sudskih sporova</w:t>
      </w:r>
    </w:p>
    <w:p w14:paraId="40DFEB88" w14:textId="77777777" w:rsidR="00412DA6" w:rsidRDefault="00412DA6" w:rsidP="00412DA6"/>
    <w:tbl>
      <w:tblPr>
        <w:tblW w:w="13178" w:type="dxa"/>
        <w:tblLook w:val="04A0" w:firstRow="1" w:lastRow="0" w:firstColumn="1" w:lastColumn="0" w:noHBand="0" w:noVBand="1"/>
      </w:tblPr>
      <w:tblGrid>
        <w:gridCol w:w="10540"/>
        <w:gridCol w:w="2665"/>
        <w:gridCol w:w="1159"/>
        <w:gridCol w:w="1250"/>
        <w:gridCol w:w="1701"/>
        <w:gridCol w:w="34"/>
        <w:gridCol w:w="1384"/>
        <w:gridCol w:w="527"/>
        <w:gridCol w:w="1389"/>
        <w:gridCol w:w="1006"/>
        <w:gridCol w:w="900"/>
      </w:tblGrid>
      <w:tr w:rsidR="00D84570" w14:paraId="709793EF" w14:textId="77777777" w:rsidTr="00313BCB">
        <w:trPr>
          <w:trHeight w:val="300"/>
        </w:trPr>
        <w:tc>
          <w:tcPr>
            <w:tcW w:w="4987" w:type="dxa"/>
            <w:gridSpan w:val="3"/>
            <w:noWrap/>
            <w:vAlign w:val="bottom"/>
          </w:tcPr>
          <w:p w14:paraId="26E3EE8A" w14:textId="07B1C97F" w:rsidR="00D84570" w:rsidRDefault="00D84570">
            <w:pPr>
              <w:rPr>
                <w:rFonts w:eastAsia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985" w:type="dxa"/>
            <w:gridSpan w:val="3"/>
            <w:noWrap/>
            <w:vAlign w:val="bottom"/>
          </w:tcPr>
          <w:p w14:paraId="1142EA45" w14:textId="319DA438" w:rsidR="00D84570" w:rsidRDefault="00D84570">
            <w:pPr>
              <w:rPr>
                <w:rFonts w:eastAsia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911" w:type="dxa"/>
            <w:gridSpan w:val="2"/>
            <w:noWrap/>
            <w:vAlign w:val="bottom"/>
          </w:tcPr>
          <w:p w14:paraId="4F220D24" w14:textId="77777777" w:rsidR="00D84570" w:rsidRDefault="00D84570">
            <w:pPr>
              <w:rPr>
                <w:rFonts w:eastAsia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389" w:type="dxa"/>
            <w:noWrap/>
            <w:vAlign w:val="bottom"/>
          </w:tcPr>
          <w:p w14:paraId="685F0122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1906" w:type="dxa"/>
            <w:gridSpan w:val="2"/>
            <w:noWrap/>
            <w:vAlign w:val="bottom"/>
          </w:tcPr>
          <w:p w14:paraId="1FBB5423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</w:tr>
      <w:tr w:rsidR="00D84570" w14:paraId="698F9A0D" w14:textId="77777777" w:rsidTr="00313BCB">
        <w:trPr>
          <w:gridAfter w:val="1"/>
          <w:wAfter w:w="900" w:type="dxa"/>
          <w:trHeight w:val="408"/>
        </w:trPr>
        <w:tc>
          <w:tcPr>
            <w:tcW w:w="1163" w:type="dxa"/>
            <w:noWrap/>
            <w:vAlign w:val="bottom"/>
          </w:tcPr>
          <w:tbl>
            <w:tblPr>
              <w:tblStyle w:val="Reetkatablice"/>
              <w:tblW w:w="10324" w:type="dxa"/>
              <w:tblLook w:val="04A0" w:firstRow="1" w:lastRow="0" w:firstColumn="1" w:lastColumn="0" w:noHBand="0" w:noVBand="1"/>
            </w:tblPr>
            <w:tblGrid>
              <w:gridCol w:w="772"/>
              <w:gridCol w:w="1150"/>
              <w:gridCol w:w="1273"/>
              <w:gridCol w:w="1128"/>
              <w:gridCol w:w="1495"/>
              <w:gridCol w:w="1728"/>
              <w:gridCol w:w="1550"/>
              <w:gridCol w:w="1228"/>
            </w:tblGrid>
            <w:tr w:rsidR="00313BCB" w:rsidRPr="00DD5549" w14:paraId="152A3CCC" w14:textId="77777777" w:rsidTr="00313BCB">
              <w:trPr>
                <w:trHeight w:val="423"/>
              </w:trPr>
              <w:tc>
                <w:tcPr>
                  <w:tcW w:w="19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4C9C3D6" w14:textId="77777777" w:rsidR="00313BCB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POPIS SUDSKIH</w:t>
                  </w:r>
                </w:p>
                <w:p w14:paraId="2B6AE86C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</w:t>
                  </w: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POROVA U TIJEKU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F633E7E" w14:textId="58E7DDAE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stanje 31.12.202</w:t>
                  </w:r>
                  <w:r w:rsidR="000237FB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D6137A5" w14:textId="77777777" w:rsidR="00313BCB" w:rsidRPr="00DD5549" w:rsidRDefault="00313BCB" w:rsidP="00313B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5A0A6E8" w14:textId="77777777" w:rsidR="00313BCB" w:rsidRPr="00DD5549" w:rsidRDefault="00313BCB" w:rsidP="00313B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2FF6B0" w14:textId="77777777" w:rsidR="00313BCB" w:rsidRPr="00DD5549" w:rsidRDefault="00313BCB" w:rsidP="00313B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1780B2" w14:textId="77777777" w:rsidR="00313BCB" w:rsidRPr="00DD5549" w:rsidRDefault="00313BCB" w:rsidP="00313B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6B126CC" w14:textId="77777777" w:rsidR="00313BCB" w:rsidRPr="00DD5549" w:rsidRDefault="00313BCB" w:rsidP="00313B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13BCB" w:rsidRPr="00DD5549" w14:paraId="05076F0D" w14:textId="77777777" w:rsidTr="00313BCB">
              <w:trPr>
                <w:trHeight w:val="2126"/>
              </w:trPr>
              <w:tc>
                <w:tcPr>
                  <w:tcW w:w="772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106B2C0A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R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ED</w:t>
                  </w: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.</w:t>
                  </w:r>
                </w:p>
                <w:p w14:paraId="7A852B82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BROJ</w:t>
                  </w:r>
                </w:p>
              </w:tc>
              <w:tc>
                <w:tcPr>
                  <w:tcW w:w="1150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61E31D0D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TUŽITELJ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60DE5B41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TUŽENIK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4D5FBD28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SAŽETI OPIS PRIRODE SPORA</w:t>
                  </w:r>
                </w:p>
              </w:tc>
              <w:tc>
                <w:tcPr>
                  <w:tcW w:w="1495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6CE87AA0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VRIJEDNOST PREDMETA SPORA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2DB536D3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PROCJENJENO VRIJEME ODLJEVA ILI PRILJEVA SREDSTAVA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1C05094E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PROCJENA FINANCIJSKE OBVEZE OPĆINE</w:t>
                  </w:r>
                </w:p>
              </w:tc>
              <w:tc>
                <w:tcPr>
                  <w:tcW w:w="1228" w:type="dxa"/>
                  <w:tcBorders>
                    <w:top w:val="single" w:sz="4" w:space="0" w:color="auto"/>
                  </w:tcBorders>
                  <w:shd w:val="clear" w:color="auto" w:fill="D9E2F3" w:themeFill="accent5" w:themeFillTint="33"/>
                  <w:vAlign w:val="center"/>
                </w:tcPr>
                <w:p w14:paraId="0842C836" w14:textId="77777777" w:rsidR="00313BCB" w:rsidRPr="00DD5549" w:rsidRDefault="00313BCB" w:rsidP="00313BCB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D554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POČETAK SUDSKOG SPORA</w:t>
                  </w:r>
                </w:p>
              </w:tc>
            </w:tr>
            <w:tr w:rsidR="00313BCB" w:rsidRPr="00DD5549" w14:paraId="1AC2A5BA" w14:textId="77777777" w:rsidTr="00313BCB">
              <w:trPr>
                <w:trHeight w:val="423"/>
              </w:trPr>
              <w:tc>
                <w:tcPr>
                  <w:tcW w:w="772" w:type="dxa"/>
                  <w:vAlign w:val="center"/>
                </w:tcPr>
                <w:p w14:paraId="093BF861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150" w:type="dxa"/>
                  <w:vAlign w:val="center"/>
                </w:tcPr>
                <w:p w14:paraId="5CB44C9F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Općina  Rugvica</w:t>
                  </w:r>
                </w:p>
              </w:tc>
              <w:tc>
                <w:tcPr>
                  <w:tcW w:w="1273" w:type="dxa"/>
                  <w:vAlign w:val="center"/>
                </w:tcPr>
                <w:p w14:paraId="0BEC501F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Grad Dugo Selo</w:t>
                  </w:r>
                </w:p>
              </w:tc>
              <w:tc>
                <w:tcPr>
                  <w:tcW w:w="1128" w:type="dxa"/>
                  <w:vAlign w:val="center"/>
                </w:tcPr>
                <w:p w14:paraId="03CA7F5F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Upis vlasništva na nekretninu</w:t>
                  </w:r>
                </w:p>
              </w:tc>
              <w:tc>
                <w:tcPr>
                  <w:tcW w:w="1495" w:type="dxa"/>
                  <w:vAlign w:val="center"/>
                </w:tcPr>
                <w:p w14:paraId="0A850547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317.649,92 eura</w:t>
                  </w:r>
                </w:p>
              </w:tc>
              <w:tc>
                <w:tcPr>
                  <w:tcW w:w="1728" w:type="dxa"/>
                  <w:vAlign w:val="center"/>
                </w:tcPr>
                <w:p w14:paraId="2C283D40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2025.</w:t>
                  </w:r>
                </w:p>
              </w:tc>
              <w:tc>
                <w:tcPr>
                  <w:tcW w:w="1550" w:type="dxa"/>
                  <w:vAlign w:val="center"/>
                </w:tcPr>
                <w:p w14:paraId="1EC28C88" w14:textId="77777777" w:rsidR="00313BCB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50.000,00 eura</w:t>
                  </w:r>
                </w:p>
              </w:tc>
              <w:tc>
                <w:tcPr>
                  <w:tcW w:w="1228" w:type="dxa"/>
                  <w:vAlign w:val="center"/>
                </w:tcPr>
                <w:p w14:paraId="2895ED70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2021.</w:t>
                  </w:r>
                </w:p>
              </w:tc>
            </w:tr>
            <w:tr w:rsidR="00313BCB" w:rsidRPr="00DD5549" w14:paraId="5EBF9F3F" w14:textId="77777777" w:rsidTr="00313BCB">
              <w:trPr>
                <w:trHeight w:val="423"/>
              </w:trPr>
              <w:tc>
                <w:tcPr>
                  <w:tcW w:w="772" w:type="dxa"/>
                  <w:vAlign w:val="center"/>
                </w:tcPr>
                <w:p w14:paraId="385C8159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150" w:type="dxa"/>
                  <w:vAlign w:val="center"/>
                </w:tcPr>
                <w:p w14:paraId="4FDB16B0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Općina  Rugvica</w:t>
                  </w:r>
                </w:p>
              </w:tc>
              <w:tc>
                <w:tcPr>
                  <w:tcW w:w="1273" w:type="dxa"/>
                  <w:vAlign w:val="center"/>
                </w:tcPr>
                <w:p w14:paraId="2302323C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ING- GRAD d.o.o.</w:t>
                  </w:r>
                </w:p>
              </w:tc>
              <w:tc>
                <w:tcPr>
                  <w:tcW w:w="1128" w:type="dxa"/>
                  <w:vAlign w:val="center"/>
                </w:tcPr>
                <w:p w14:paraId="264DE889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Parnični postupak</w:t>
                  </w:r>
                </w:p>
              </w:tc>
              <w:tc>
                <w:tcPr>
                  <w:tcW w:w="1495" w:type="dxa"/>
                  <w:vAlign w:val="center"/>
                </w:tcPr>
                <w:p w14:paraId="15DEA737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65.043,10 eura</w:t>
                  </w:r>
                </w:p>
              </w:tc>
              <w:tc>
                <w:tcPr>
                  <w:tcW w:w="1728" w:type="dxa"/>
                  <w:vAlign w:val="center"/>
                </w:tcPr>
                <w:p w14:paraId="19C19B7C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2025.</w:t>
                  </w:r>
                </w:p>
              </w:tc>
              <w:tc>
                <w:tcPr>
                  <w:tcW w:w="1550" w:type="dxa"/>
                  <w:vAlign w:val="center"/>
                </w:tcPr>
                <w:p w14:paraId="3376A7DC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12.250,00 eura</w:t>
                  </w:r>
                </w:p>
              </w:tc>
              <w:tc>
                <w:tcPr>
                  <w:tcW w:w="1228" w:type="dxa"/>
                  <w:vAlign w:val="center"/>
                </w:tcPr>
                <w:p w14:paraId="6A126528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2023.</w:t>
                  </w:r>
                </w:p>
              </w:tc>
            </w:tr>
            <w:tr w:rsidR="00313BCB" w:rsidRPr="00DD5549" w14:paraId="2253CB0A" w14:textId="77777777" w:rsidTr="00313BCB">
              <w:trPr>
                <w:trHeight w:val="423"/>
              </w:trPr>
              <w:tc>
                <w:tcPr>
                  <w:tcW w:w="772" w:type="dxa"/>
                  <w:vAlign w:val="center"/>
                </w:tcPr>
                <w:p w14:paraId="784D2D6B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150" w:type="dxa"/>
                  <w:vAlign w:val="center"/>
                </w:tcPr>
                <w:p w14:paraId="43D4538A" w14:textId="3A1B9D25" w:rsidR="00313BCB" w:rsidRPr="00DD5549" w:rsidRDefault="000237F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Općina Rugvica</w:t>
                  </w:r>
                </w:p>
              </w:tc>
              <w:tc>
                <w:tcPr>
                  <w:tcW w:w="1273" w:type="dxa"/>
                  <w:vAlign w:val="center"/>
                </w:tcPr>
                <w:p w14:paraId="43959DBD" w14:textId="73A97B76" w:rsidR="00313BCB" w:rsidRPr="00DD5549" w:rsidRDefault="000237F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Ministarstvo turizma</w:t>
                  </w:r>
                </w:p>
              </w:tc>
              <w:tc>
                <w:tcPr>
                  <w:tcW w:w="1128" w:type="dxa"/>
                  <w:vAlign w:val="center"/>
                </w:tcPr>
                <w:p w14:paraId="5DD135DF" w14:textId="6FAA0FB5" w:rsidR="00313BCB" w:rsidRPr="00DD5549" w:rsidRDefault="000237F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Nenovčani sport</w:t>
                  </w:r>
                </w:p>
              </w:tc>
              <w:tc>
                <w:tcPr>
                  <w:tcW w:w="1495" w:type="dxa"/>
                  <w:vAlign w:val="center"/>
                </w:tcPr>
                <w:p w14:paraId="3E0CA087" w14:textId="3EFA816C" w:rsidR="00313BCB" w:rsidRPr="00DD5549" w:rsidRDefault="000237F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Nenovčani spor</w:t>
                  </w:r>
                </w:p>
              </w:tc>
              <w:tc>
                <w:tcPr>
                  <w:tcW w:w="1728" w:type="dxa"/>
                  <w:vAlign w:val="center"/>
                </w:tcPr>
                <w:p w14:paraId="05771FD5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2025.</w:t>
                  </w:r>
                </w:p>
              </w:tc>
              <w:tc>
                <w:tcPr>
                  <w:tcW w:w="1550" w:type="dxa"/>
                  <w:vAlign w:val="center"/>
                </w:tcPr>
                <w:p w14:paraId="460CD81D" w14:textId="03B9C61D" w:rsidR="00313BCB" w:rsidRPr="00DD5549" w:rsidRDefault="000237F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10.000,00</w:t>
                  </w:r>
                  <w:r w:rsidR="00313BC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eura</w:t>
                  </w:r>
                </w:p>
              </w:tc>
              <w:tc>
                <w:tcPr>
                  <w:tcW w:w="1228" w:type="dxa"/>
                  <w:vAlign w:val="center"/>
                </w:tcPr>
                <w:p w14:paraId="75CBB10A" w14:textId="438A53DC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</w:t>
                  </w:r>
                  <w:r w:rsidR="000237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.</w:t>
                  </w:r>
                </w:p>
              </w:tc>
            </w:tr>
            <w:tr w:rsidR="00313BCB" w:rsidRPr="00DD5549" w14:paraId="5EA8F756" w14:textId="77777777" w:rsidTr="00313BCB">
              <w:trPr>
                <w:trHeight w:val="423"/>
              </w:trPr>
              <w:tc>
                <w:tcPr>
                  <w:tcW w:w="772" w:type="dxa"/>
                  <w:vAlign w:val="center"/>
                </w:tcPr>
                <w:p w14:paraId="03A10299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150" w:type="dxa"/>
                  <w:vAlign w:val="center"/>
                </w:tcPr>
                <w:p w14:paraId="52ED5164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Pavlović Zrinko</w:t>
                  </w:r>
                </w:p>
              </w:tc>
              <w:tc>
                <w:tcPr>
                  <w:tcW w:w="1273" w:type="dxa"/>
                  <w:vAlign w:val="center"/>
                </w:tcPr>
                <w:p w14:paraId="755850CD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Općina Rugvica</w:t>
                  </w:r>
                </w:p>
              </w:tc>
              <w:tc>
                <w:tcPr>
                  <w:tcW w:w="1128" w:type="dxa"/>
                  <w:vAlign w:val="center"/>
                </w:tcPr>
                <w:p w14:paraId="5820C2C1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Naknade štete</w:t>
                  </w:r>
                </w:p>
              </w:tc>
              <w:tc>
                <w:tcPr>
                  <w:tcW w:w="1495" w:type="dxa"/>
                  <w:vAlign w:val="center"/>
                </w:tcPr>
                <w:p w14:paraId="7BDC50BC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6.70</w:t>
                  </w: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0,00 eura</w:t>
                  </w:r>
                </w:p>
              </w:tc>
              <w:tc>
                <w:tcPr>
                  <w:tcW w:w="1728" w:type="dxa"/>
                  <w:vAlign w:val="center"/>
                </w:tcPr>
                <w:p w14:paraId="4E122858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2025.</w:t>
                  </w:r>
                </w:p>
              </w:tc>
              <w:tc>
                <w:tcPr>
                  <w:tcW w:w="1550" w:type="dxa"/>
                  <w:vAlign w:val="center"/>
                </w:tcPr>
                <w:p w14:paraId="29A28F1D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13.000,00 eura</w:t>
                  </w:r>
                </w:p>
              </w:tc>
              <w:tc>
                <w:tcPr>
                  <w:tcW w:w="1228" w:type="dxa"/>
                  <w:vAlign w:val="center"/>
                </w:tcPr>
                <w:p w14:paraId="5C590886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2023.</w:t>
                  </w:r>
                </w:p>
              </w:tc>
            </w:tr>
            <w:tr w:rsidR="00313BCB" w:rsidRPr="00DD5549" w14:paraId="7AA21F47" w14:textId="77777777" w:rsidTr="00313BCB">
              <w:trPr>
                <w:trHeight w:val="423"/>
              </w:trPr>
              <w:tc>
                <w:tcPr>
                  <w:tcW w:w="772" w:type="dxa"/>
                  <w:vAlign w:val="center"/>
                </w:tcPr>
                <w:p w14:paraId="13258559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150" w:type="dxa"/>
                  <w:vAlign w:val="center"/>
                </w:tcPr>
                <w:p w14:paraId="2179586A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Šutej Branka</w:t>
                  </w:r>
                </w:p>
              </w:tc>
              <w:tc>
                <w:tcPr>
                  <w:tcW w:w="1273" w:type="dxa"/>
                  <w:vAlign w:val="center"/>
                </w:tcPr>
                <w:p w14:paraId="47418D02" w14:textId="77777777" w:rsidR="00313BCB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Općina Rugvica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,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br/>
                    <w:t>SANAC d.o.o.,</w:t>
                  </w:r>
                </w:p>
                <w:p w14:paraId="38CB6FE7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MAXMARA GRUPA d.o.o.</w:t>
                  </w:r>
                </w:p>
              </w:tc>
              <w:tc>
                <w:tcPr>
                  <w:tcW w:w="1128" w:type="dxa"/>
                  <w:vAlign w:val="center"/>
                </w:tcPr>
                <w:p w14:paraId="6F90B327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Parnični postupak</w:t>
                  </w:r>
                </w:p>
              </w:tc>
              <w:tc>
                <w:tcPr>
                  <w:tcW w:w="1495" w:type="dxa"/>
                  <w:vAlign w:val="center"/>
                </w:tcPr>
                <w:p w14:paraId="1D35CEE3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5.000</w:t>
                  </w:r>
                  <w:r w:rsidRPr="00DD5549">
                    <w:rPr>
                      <w:rFonts w:asciiTheme="minorHAnsi" w:hAnsiTheme="minorHAnsi" w:cstheme="minorHAnsi"/>
                      <w:sz w:val="20"/>
                      <w:szCs w:val="20"/>
                    </w:rPr>
                    <w:t>,00 eura</w:t>
                  </w:r>
                </w:p>
              </w:tc>
              <w:tc>
                <w:tcPr>
                  <w:tcW w:w="1728" w:type="dxa"/>
                  <w:vAlign w:val="center"/>
                </w:tcPr>
                <w:p w14:paraId="344EADB6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2025.</w:t>
                  </w:r>
                </w:p>
              </w:tc>
              <w:tc>
                <w:tcPr>
                  <w:tcW w:w="1550" w:type="dxa"/>
                  <w:vAlign w:val="center"/>
                </w:tcPr>
                <w:p w14:paraId="496AF163" w14:textId="77777777" w:rsidR="00313BCB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1.500,00 eura</w:t>
                  </w:r>
                </w:p>
              </w:tc>
              <w:tc>
                <w:tcPr>
                  <w:tcW w:w="1228" w:type="dxa"/>
                  <w:vAlign w:val="center"/>
                </w:tcPr>
                <w:p w14:paraId="26BB4DBD" w14:textId="77777777" w:rsidR="00313BCB" w:rsidRPr="00DD5549" w:rsidRDefault="00313BCB" w:rsidP="00313BC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2024.</w:t>
                  </w:r>
                </w:p>
              </w:tc>
            </w:tr>
          </w:tbl>
          <w:p w14:paraId="02133422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2665" w:type="dxa"/>
            <w:noWrap/>
            <w:vAlign w:val="bottom"/>
          </w:tcPr>
          <w:p w14:paraId="35C3BD04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  <w:gridSpan w:val="2"/>
            <w:noWrap/>
            <w:vAlign w:val="bottom"/>
          </w:tcPr>
          <w:p w14:paraId="313712EE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noWrap/>
            <w:vAlign w:val="bottom"/>
          </w:tcPr>
          <w:p w14:paraId="28DE0217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gridSpan w:val="2"/>
            <w:noWrap/>
            <w:vAlign w:val="bottom"/>
          </w:tcPr>
          <w:p w14:paraId="6802E6B9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2922" w:type="dxa"/>
            <w:gridSpan w:val="3"/>
            <w:noWrap/>
            <w:vAlign w:val="bottom"/>
          </w:tcPr>
          <w:p w14:paraId="525A3427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</w:tr>
      <w:tr w:rsidR="00D84570" w14:paraId="62C22D21" w14:textId="77777777" w:rsidTr="00D84570">
        <w:trPr>
          <w:gridAfter w:val="1"/>
          <w:wAfter w:w="900" w:type="dxa"/>
          <w:trHeight w:val="408"/>
        </w:trPr>
        <w:tc>
          <w:tcPr>
            <w:tcW w:w="1163" w:type="dxa"/>
            <w:noWrap/>
            <w:vAlign w:val="bottom"/>
          </w:tcPr>
          <w:p w14:paraId="0FBFC445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2665" w:type="dxa"/>
            <w:noWrap/>
            <w:vAlign w:val="bottom"/>
          </w:tcPr>
          <w:p w14:paraId="4AD93494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2409" w:type="dxa"/>
            <w:gridSpan w:val="2"/>
            <w:noWrap/>
            <w:vAlign w:val="bottom"/>
          </w:tcPr>
          <w:p w14:paraId="09C2DD5F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noWrap/>
            <w:vAlign w:val="bottom"/>
          </w:tcPr>
          <w:p w14:paraId="13B3438E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gridSpan w:val="2"/>
            <w:noWrap/>
            <w:vAlign w:val="bottom"/>
          </w:tcPr>
          <w:p w14:paraId="5F336158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  <w:tc>
          <w:tcPr>
            <w:tcW w:w="2922" w:type="dxa"/>
            <w:gridSpan w:val="3"/>
            <w:noWrap/>
            <w:vAlign w:val="bottom"/>
          </w:tcPr>
          <w:p w14:paraId="512A671A" w14:textId="77777777" w:rsidR="00D84570" w:rsidRDefault="00D84570">
            <w:pPr>
              <w:rPr>
                <w:rFonts w:asciiTheme="minorHAnsi" w:hAnsiTheme="minorHAnsi"/>
                <w:sz w:val="20"/>
                <w:szCs w:val="20"/>
                <w:lang w:eastAsia="hr-HR"/>
              </w:rPr>
            </w:pPr>
          </w:p>
        </w:tc>
      </w:tr>
    </w:tbl>
    <w:p w14:paraId="00A4C863" w14:textId="1D2CF217" w:rsidR="001374FA" w:rsidRPr="001374FA" w:rsidRDefault="001374FA" w:rsidP="001374FA">
      <w:pPr>
        <w:jc w:val="right"/>
        <w:rPr>
          <w:b/>
          <w:bCs/>
        </w:rPr>
      </w:pPr>
      <w:r w:rsidRPr="001374FA">
        <w:rPr>
          <w:b/>
          <w:bCs/>
        </w:rPr>
        <w:t>JEDINSTVENI UPRAVNI ODJEL</w:t>
      </w:r>
    </w:p>
    <w:sectPr w:rsidR="001374FA" w:rsidRPr="001374FA" w:rsidSect="004C188B">
      <w:footerReference w:type="default" r:id="rId10"/>
      <w:pgSz w:w="11906" w:h="16838" w:code="9"/>
      <w:pgMar w:top="993" w:right="1133" w:bottom="426" w:left="113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066D" w14:textId="77777777" w:rsidR="00170F41" w:rsidRDefault="00170F41" w:rsidP="00EA7E99">
      <w:r>
        <w:separator/>
      </w:r>
    </w:p>
  </w:endnote>
  <w:endnote w:type="continuationSeparator" w:id="0">
    <w:p w14:paraId="1D0A6BD4" w14:textId="77777777" w:rsidR="00170F41" w:rsidRDefault="00170F41" w:rsidP="00EA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289882"/>
      <w:docPartObj>
        <w:docPartGallery w:val="Page Numbers (Bottom of Page)"/>
        <w:docPartUnique/>
      </w:docPartObj>
    </w:sdtPr>
    <w:sdtContent>
      <w:p w14:paraId="6F660D5C" w14:textId="77777777" w:rsidR="00B72F10" w:rsidRDefault="00B72F10">
        <w:pPr>
          <w:pStyle w:val="Podnoje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8F0544C" wp14:editId="46DEB78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4BB85" w14:textId="77777777" w:rsidR="00B72F10" w:rsidRDefault="00B72F1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1A105E" w:rsidRPr="001A105E">
                                <w:rPr>
                                  <w:noProof/>
                                  <w:color w:val="ED7D31" w:themeColor="accent2"/>
                                </w:rPr>
                                <w:t>7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8F0544C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934BB85" w14:textId="77777777" w:rsidR="00B72F10" w:rsidRDefault="00B72F1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1A105E" w:rsidRPr="001A105E">
                          <w:rPr>
                            <w:noProof/>
                            <w:color w:val="ED7D31" w:themeColor="accent2"/>
                          </w:rPr>
                          <w:t>7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780A0" w14:textId="77777777" w:rsidR="00170F41" w:rsidRDefault="00170F41" w:rsidP="00EA7E99">
      <w:r>
        <w:separator/>
      </w:r>
    </w:p>
  </w:footnote>
  <w:footnote w:type="continuationSeparator" w:id="0">
    <w:p w14:paraId="36DCB2D5" w14:textId="77777777" w:rsidR="00170F41" w:rsidRDefault="00170F41" w:rsidP="00EA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BC412E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2B6F6BA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4F88A10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C1C830E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E2C91C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0E4E3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58ACAA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A461F8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485234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482BB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367A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F6A79F1"/>
    <w:multiLevelType w:val="hybridMultilevel"/>
    <w:tmpl w:val="A8B6D5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963C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D35AB5"/>
    <w:multiLevelType w:val="hybridMultilevel"/>
    <w:tmpl w:val="C61007E0"/>
    <w:lvl w:ilvl="0" w:tplc="5B24E1C4">
      <w:start w:val="1112"/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9CE7683"/>
    <w:multiLevelType w:val="hybridMultilevel"/>
    <w:tmpl w:val="7D20CC7C"/>
    <w:lvl w:ilvl="0" w:tplc="3C5CE3C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133E3"/>
    <w:multiLevelType w:val="multilevel"/>
    <w:tmpl w:val="7540AD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C4C1FF6"/>
    <w:multiLevelType w:val="multilevel"/>
    <w:tmpl w:val="0D6403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B2233CB"/>
    <w:multiLevelType w:val="multilevel"/>
    <w:tmpl w:val="4ED0D692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4996D40"/>
    <w:multiLevelType w:val="multilevel"/>
    <w:tmpl w:val="8C76F0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8F63BAF"/>
    <w:multiLevelType w:val="multilevel"/>
    <w:tmpl w:val="04090023"/>
    <w:styleLink w:val="lanaksekcij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7CA47C2B"/>
    <w:multiLevelType w:val="hybridMultilevel"/>
    <w:tmpl w:val="12B2B5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ABC1A04">
      <w:numFmt w:val="bullet"/>
      <w:lvlText w:val="-"/>
      <w:lvlJc w:val="left"/>
      <w:pPr>
        <w:ind w:left="2160" w:hanging="180"/>
      </w:pPr>
      <w:rPr>
        <w:rFonts w:ascii="Arial" w:eastAsia="Times New Roman" w:hAnsi="Arial" w:cs="Arial" w:hint="default"/>
      </w:r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708462">
    <w:abstractNumId w:val="9"/>
  </w:num>
  <w:num w:numId="2" w16cid:durableId="64649371">
    <w:abstractNumId w:val="7"/>
  </w:num>
  <w:num w:numId="3" w16cid:durableId="611016436">
    <w:abstractNumId w:val="6"/>
  </w:num>
  <w:num w:numId="4" w16cid:durableId="1529486514">
    <w:abstractNumId w:val="5"/>
  </w:num>
  <w:num w:numId="5" w16cid:durableId="396171394">
    <w:abstractNumId w:val="4"/>
  </w:num>
  <w:num w:numId="6" w16cid:durableId="641811164">
    <w:abstractNumId w:val="8"/>
  </w:num>
  <w:num w:numId="7" w16cid:durableId="1536623461">
    <w:abstractNumId w:val="3"/>
  </w:num>
  <w:num w:numId="8" w16cid:durableId="1244143115">
    <w:abstractNumId w:val="2"/>
  </w:num>
  <w:num w:numId="9" w16cid:durableId="980354542">
    <w:abstractNumId w:val="1"/>
  </w:num>
  <w:num w:numId="10" w16cid:durableId="1044018022">
    <w:abstractNumId w:val="0"/>
  </w:num>
  <w:num w:numId="11" w16cid:durableId="1613127457">
    <w:abstractNumId w:val="12"/>
  </w:num>
  <w:num w:numId="12" w16cid:durableId="346830594">
    <w:abstractNumId w:val="10"/>
  </w:num>
  <w:num w:numId="13" w16cid:durableId="1515998749">
    <w:abstractNumId w:val="19"/>
  </w:num>
  <w:num w:numId="14" w16cid:durableId="1847862798">
    <w:abstractNumId w:val="20"/>
  </w:num>
  <w:num w:numId="15" w16cid:durableId="653098247">
    <w:abstractNumId w:val="16"/>
  </w:num>
  <w:num w:numId="16" w16cid:durableId="1252350013">
    <w:abstractNumId w:val="15"/>
  </w:num>
  <w:num w:numId="17" w16cid:durableId="29962680">
    <w:abstractNumId w:val="18"/>
  </w:num>
  <w:num w:numId="18" w16cid:durableId="1965230672">
    <w:abstractNumId w:val="14"/>
  </w:num>
  <w:num w:numId="19" w16cid:durableId="576209235">
    <w:abstractNumId w:val="11"/>
  </w:num>
  <w:num w:numId="20" w16cid:durableId="1016082853">
    <w:abstractNumId w:val="13"/>
  </w:num>
  <w:num w:numId="21" w16cid:durableId="632949217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23"/>
    <w:rsid w:val="00000AF3"/>
    <w:rsid w:val="0000189D"/>
    <w:rsid w:val="000070FC"/>
    <w:rsid w:val="00014738"/>
    <w:rsid w:val="0001474A"/>
    <w:rsid w:val="00014DD0"/>
    <w:rsid w:val="000169AD"/>
    <w:rsid w:val="00020DA8"/>
    <w:rsid w:val="000237FB"/>
    <w:rsid w:val="00026BCB"/>
    <w:rsid w:val="0003174F"/>
    <w:rsid w:val="0003466C"/>
    <w:rsid w:val="00035B8E"/>
    <w:rsid w:val="0004093D"/>
    <w:rsid w:val="00047E35"/>
    <w:rsid w:val="00051922"/>
    <w:rsid w:val="00065C7D"/>
    <w:rsid w:val="00095B18"/>
    <w:rsid w:val="000A548A"/>
    <w:rsid w:val="000A7A54"/>
    <w:rsid w:val="000B5268"/>
    <w:rsid w:val="000D35CE"/>
    <w:rsid w:val="000E5690"/>
    <w:rsid w:val="000E5761"/>
    <w:rsid w:val="000E7281"/>
    <w:rsid w:val="000F2918"/>
    <w:rsid w:val="001152FB"/>
    <w:rsid w:val="00117DD7"/>
    <w:rsid w:val="00120167"/>
    <w:rsid w:val="001222B0"/>
    <w:rsid w:val="00122C5F"/>
    <w:rsid w:val="001374FA"/>
    <w:rsid w:val="001547D0"/>
    <w:rsid w:val="001616E4"/>
    <w:rsid w:val="0016302F"/>
    <w:rsid w:val="00170F41"/>
    <w:rsid w:val="001750F1"/>
    <w:rsid w:val="00187323"/>
    <w:rsid w:val="00190CA7"/>
    <w:rsid w:val="001A105E"/>
    <w:rsid w:val="001A3003"/>
    <w:rsid w:val="001A5015"/>
    <w:rsid w:val="001A745E"/>
    <w:rsid w:val="001A7724"/>
    <w:rsid w:val="001C0816"/>
    <w:rsid w:val="001C48B1"/>
    <w:rsid w:val="001D29CD"/>
    <w:rsid w:val="001D2A26"/>
    <w:rsid w:val="001E75D8"/>
    <w:rsid w:val="001F3AF3"/>
    <w:rsid w:val="002056C2"/>
    <w:rsid w:val="002071AF"/>
    <w:rsid w:val="00215449"/>
    <w:rsid w:val="00230B48"/>
    <w:rsid w:val="00234B5E"/>
    <w:rsid w:val="00236399"/>
    <w:rsid w:val="00242B49"/>
    <w:rsid w:val="0025341F"/>
    <w:rsid w:val="00270080"/>
    <w:rsid w:val="00282037"/>
    <w:rsid w:val="0029141D"/>
    <w:rsid w:val="002A17E3"/>
    <w:rsid w:val="002A42DD"/>
    <w:rsid w:val="002A6B70"/>
    <w:rsid w:val="002B0877"/>
    <w:rsid w:val="002B18FF"/>
    <w:rsid w:val="002C2AFE"/>
    <w:rsid w:val="002C7FEC"/>
    <w:rsid w:val="002D46D3"/>
    <w:rsid w:val="002E5CF7"/>
    <w:rsid w:val="002E7F2A"/>
    <w:rsid w:val="002F3B00"/>
    <w:rsid w:val="002F686C"/>
    <w:rsid w:val="00305D44"/>
    <w:rsid w:val="00313BCB"/>
    <w:rsid w:val="003240D9"/>
    <w:rsid w:val="0033197A"/>
    <w:rsid w:val="00332832"/>
    <w:rsid w:val="00340B01"/>
    <w:rsid w:val="0034134E"/>
    <w:rsid w:val="00347B82"/>
    <w:rsid w:val="0035356F"/>
    <w:rsid w:val="00355E23"/>
    <w:rsid w:val="00357A13"/>
    <w:rsid w:val="0036233C"/>
    <w:rsid w:val="00377770"/>
    <w:rsid w:val="00380FE8"/>
    <w:rsid w:val="00387F5C"/>
    <w:rsid w:val="003901FA"/>
    <w:rsid w:val="00395DA8"/>
    <w:rsid w:val="003A1504"/>
    <w:rsid w:val="003A68AB"/>
    <w:rsid w:val="003B4D09"/>
    <w:rsid w:val="003C73D9"/>
    <w:rsid w:val="003D14BF"/>
    <w:rsid w:val="003D1652"/>
    <w:rsid w:val="003D1BD1"/>
    <w:rsid w:val="003E115F"/>
    <w:rsid w:val="003E6980"/>
    <w:rsid w:val="003E75C1"/>
    <w:rsid w:val="003F2095"/>
    <w:rsid w:val="003F6908"/>
    <w:rsid w:val="00402E3B"/>
    <w:rsid w:val="00407B31"/>
    <w:rsid w:val="00411483"/>
    <w:rsid w:val="00412DA6"/>
    <w:rsid w:val="004173DF"/>
    <w:rsid w:val="004202D8"/>
    <w:rsid w:val="00425C05"/>
    <w:rsid w:val="00432068"/>
    <w:rsid w:val="004338B0"/>
    <w:rsid w:val="004376C2"/>
    <w:rsid w:val="0044523B"/>
    <w:rsid w:val="00445DBD"/>
    <w:rsid w:val="004517C6"/>
    <w:rsid w:val="00462334"/>
    <w:rsid w:val="00464A70"/>
    <w:rsid w:val="00465629"/>
    <w:rsid w:val="004668A2"/>
    <w:rsid w:val="00472254"/>
    <w:rsid w:val="0047348B"/>
    <w:rsid w:val="00475702"/>
    <w:rsid w:val="004757F2"/>
    <w:rsid w:val="0047594E"/>
    <w:rsid w:val="00484FBA"/>
    <w:rsid w:val="004878E4"/>
    <w:rsid w:val="0049339F"/>
    <w:rsid w:val="004A0800"/>
    <w:rsid w:val="004A180D"/>
    <w:rsid w:val="004A1BA5"/>
    <w:rsid w:val="004A486E"/>
    <w:rsid w:val="004B3CD7"/>
    <w:rsid w:val="004B4BB0"/>
    <w:rsid w:val="004C188B"/>
    <w:rsid w:val="004C4EAB"/>
    <w:rsid w:val="004C75C0"/>
    <w:rsid w:val="004D5DC8"/>
    <w:rsid w:val="004E108E"/>
    <w:rsid w:val="004F1483"/>
    <w:rsid w:val="004F3FBA"/>
    <w:rsid w:val="00521AFB"/>
    <w:rsid w:val="005327BD"/>
    <w:rsid w:val="005359F1"/>
    <w:rsid w:val="00540A2E"/>
    <w:rsid w:val="005433F7"/>
    <w:rsid w:val="00550AA1"/>
    <w:rsid w:val="00552A28"/>
    <w:rsid w:val="00557EDD"/>
    <w:rsid w:val="0056014C"/>
    <w:rsid w:val="00561800"/>
    <w:rsid w:val="005734F7"/>
    <w:rsid w:val="005752F6"/>
    <w:rsid w:val="00575DBD"/>
    <w:rsid w:val="0058236A"/>
    <w:rsid w:val="005866E1"/>
    <w:rsid w:val="00590935"/>
    <w:rsid w:val="0059608C"/>
    <w:rsid w:val="005975AB"/>
    <w:rsid w:val="005A0A94"/>
    <w:rsid w:val="005A4BAC"/>
    <w:rsid w:val="005B111F"/>
    <w:rsid w:val="005B1415"/>
    <w:rsid w:val="005C1FE0"/>
    <w:rsid w:val="005C2F2F"/>
    <w:rsid w:val="005D280D"/>
    <w:rsid w:val="005D3708"/>
    <w:rsid w:val="005D3B67"/>
    <w:rsid w:val="005D73F3"/>
    <w:rsid w:val="005E2D27"/>
    <w:rsid w:val="005E52D5"/>
    <w:rsid w:val="005F0407"/>
    <w:rsid w:val="005F3A7A"/>
    <w:rsid w:val="00603D0A"/>
    <w:rsid w:val="00606EB4"/>
    <w:rsid w:val="00620036"/>
    <w:rsid w:val="00645252"/>
    <w:rsid w:val="00653504"/>
    <w:rsid w:val="00653F2A"/>
    <w:rsid w:val="00666813"/>
    <w:rsid w:val="00666D7C"/>
    <w:rsid w:val="00672D1F"/>
    <w:rsid w:val="00675DAE"/>
    <w:rsid w:val="00690F62"/>
    <w:rsid w:val="006A3A94"/>
    <w:rsid w:val="006A437D"/>
    <w:rsid w:val="006A6D13"/>
    <w:rsid w:val="006B0357"/>
    <w:rsid w:val="006B1FA9"/>
    <w:rsid w:val="006B3AE0"/>
    <w:rsid w:val="006B55D6"/>
    <w:rsid w:val="006C7F90"/>
    <w:rsid w:val="006D3D74"/>
    <w:rsid w:val="006D4FEC"/>
    <w:rsid w:val="006E29D9"/>
    <w:rsid w:val="006F3C63"/>
    <w:rsid w:val="007018F6"/>
    <w:rsid w:val="007021FC"/>
    <w:rsid w:val="0071106A"/>
    <w:rsid w:val="007111D8"/>
    <w:rsid w:val="0071145F"/>
    <w:rsid w:val="00711564"/>
    <w:rsid w:val="00714CB2"/>
    <w:rsid w:val="00722D09"/>
    <w:rsid w:val="0073182C"/>
    <w:rsid w:val="00736B32"/>
    <w:rsid w:val="0074125E"/>
    <w:rsid w:val="0075664C"/>
    <w:rsid w:val="00757213"/>
    <w:rsid w:val="00757B36"/>
    <w:rsid w:val="00757CC8"/>
    <w:rsid w:val="007632C9"/>
    <w:rsid w:val="007669D6"/>
    <w:rsid w:val="00771F0A"/>
    <w:rsid w:val="007A4751"/>
    <w:rsid w:val="007B28C4"/>
    <w:rsid w:val="007B49EE"/>
    <w:rsid w:val="007B58B6"/>
    <w:rsid w:val="007D3139"/>
    <w:rsid w:val="007E1EF3"/>
    <w:rsid w:val="007F4057"/>
    <w:rsid w:val="007F7C07"/>
    <w:rsid w:val="00803E8B"/>
    <w:rsid w:val="008061C0"/>
    <w:rsid w:val="008103D9"/>
    <w:rsid w:val="008177E5"/>
    <w:rsid w:val="00821072"/>
    <w:rsid w:val="00822834"/>
    <w:rsid w:val="008309D2"/>
    <w:rsid w:val="0083311D"/>
    <w:rsid w:val="008344DB"/>
    <w:rsid w:val="0083569A"/>
    <w:rsid w:val="0084069F"/>
    <w:rsid w:val="00842900"/>
    <w:rsid w:val="00843851"/>
    <w:rsid w:val="0084720B"/>
    <w:rsid w:val="00852573"/>
    <w:rsid w:val="00852EFB"/>
    <w:rsid w:val="00856C1D"/>
    <w:rsid w:val="00862330"/>
    <w:rsid w:val="00863861"/>
    <w:rsid w:val="00882D6A"/>
    <w:rsid w:val="0088305B"/>
    <w:rsid w:val="00885559"/>
    <w:rsid w:val="0088690C"/>
    <w:rsid w:val="008C12F3"/>
    <w:rsid w:val="008E0A0E"/>
    <w:rsid w:val="008F1332"/>
    <w:rsid w:val="00901829"/>
    <w:rsid w:val="0090231A"/>
    <w:rsid w:val="00907B67"/>
    <w:rsid w:val="00911E6D"/>
    <w:rsid w:val="00940D6F"/>
    <w:rsid w:val="0094556C"/>
    <w:rsid w:val="00951770"/>
    <w:rsid w:val="00964FD0"/>
    <w:rsid w:val="00981B79"/>
    <w:rsid w:val="009902A7"/>
    <w:rsid w:val="00990556"/>
    <w:rsid w:val="0099118D"/>
    <w:rsid w:val="009924DE"/>
    <w:rsid w:val="00997945"/>
    <w:rsid w:val="009B128D"/>
    <w:rsid w:val="009D4263"/>
    <w:rsid w:val="009E011F"/>
    <w:rsid w:val="009E5561"/>
    <w:rsid w:val="009F2739"/>
    <w:rsid w:val="00A0173B"/>
    <w:rsid w:val="00A049AD"/>
    <w:rsid w:val="00A10A91"/>
    <w:rsid w:val="00A10B01"/>
    <w:rsid w:val="00A1765A"/>
    <w:rsid w:val="00A34712"/>
    <w:rsid w:val="00A34A9E"/>
    <w:rsid w:val="00A372FA"/>
    <w:rsid w:val="00A64CE1"/>
    <w:rsid w:val="00A73039"/>
    <w:rsid w:val="00A86BFF"/>
    <w:rsid w:val="00A9204E"/>
    <w:rsid w:val="00A922A5"/>
    <w:rsid w:val="00A923A1"/>
    <w:rsid w:val="00AA2195"/>
    <w:rsid w:val="00AA4115"/>
    <w:rsid w:val="00AB00C7"/>
    <w:rsid w:val="00AB0137"/>
    <w:rsid w:val="00AB3808"/>
    <w:rsid w:val="00AB51D1"/>
    <w:rsid w:val="00AB5BDA"/>
    <w:rsid w:val="00AD6408"/>
    <w:rsid w:val="00AE0D67"/>
    <w:rsid w:val="00AE2B03"/>
    <w:rsid w:val="00AE33AF"/>
    <w:rsid w:val="00AE63BE"/>
    <w:rsid w:val="00B13A61"/>
    <w:rsid w:val="00B15903"/>
    <w:rsid w:val="00B26A09"/>
    <w:rsid w:val="00B32590"/>
    <w:rsid w:val="00B3352E"/>
    <w:rsid w:val="00B35146"/>
    <w:rsid w:val="00B36913"/>
    <w:rsid w:val="00B47589"/>
    <w:rsid w:val="00B530A1"/>
    <w:rsid w:val="00B57F3E"/>
    <w:rsid w:val="00B62FC5"/>
    <w:rsid w:val="00B70A74"/>
    <w:rsid w:val="00B72F10"/>
    <w:rsid w:val="00B73659"/>
    <w:rsid w:val="00B739BA"/>
    <w:rsid w:val="00B756AA"/>
    <w:rsid w:val="00B83FB7"/>
    <w:rsid w:val="00B90D27"/>
    <w:rsid w:val="00BA15A1"/>
    <w:rsid w:val="00BB00D0"/>
    <w:rsid w:val="00BC3AE0"/>
    <w:rsid w:val="00BD4A2A"/>
    <w:rsid w:val="00BD6BCC"/>
    <w:rsid w:val="00BF369C"/>
    <w:rsid w:val="00BF4A07"/>
    <w:rsid w:val="00BF7FBB"/>
    <w:rsid w:val="00C0051A"/>
    <w:rsid w:val="00C05434"/>
    <w:rsid w:val="00C238F3"/>
    <w:rsid w:val="00C47C5D"/>
    <w:rsid w:val="00C55332"/>
    <w:rsid w:val="00C64D4E"/>
    <w:rsid w:val="00CA1DCA"/>
    <w:rsid w:val="00CA308B"/>
    <w:rsid w:val="00CA4EF8"/>
    <w:rsid w:val="00CB0C2B"/>
    <w:rsid w:val="00CB16EF"/>
    <w:rsid w:val="00CB254B"/>
    <w:rsid w:val="00CC5C33"/>
    <w:rsid w:val="00CC619F"/>
    <w:rsid w:val="00CD1C68"/>
    <w:rsid w:val="00CD4402"/>
    <w:rsid w:val="00CD74CA"/>
    <w:rsid w:val="00CE5C99"/>
    <w:rsid w:val="00CE6951"/>
    <w:rsid w:val="00D0611E"/>
    <w:rsid w:val="00D2143D"/>
    <w:rsid w:val="00D2145A"/>
    <w:rsid w:val="00D22561"/>
    <w:rsid w:val="00D23FC9"/>
    <w:rsid w:val="00D24AC2"/>
    <w:rsid w:val="00D256F7"/>
    <w:rsid w:val="00D26923"/>
    <w:rsid w:val="00D46848"/>
    <w:rsid w:val="00D5587E"/>
    <w:rsid w:val="00D60F49"/>
    <w:rsid w:val="00D84570"/>
    <w:rsid w:val="00D86996"/>
    <w:rsid w:val="00D879D1"/>
    <w:rsid w:val="00D923C6"/>
    <w:rsid w:val="00DA5F60"/>
    <w:rsid w:val="00DC03BD"/>
    <w:rsid w:val="00DC35B7"/>
    <w:rsid w:val="00DC7F7F"/>
    <w:rsid w:val="00DD29E1"/>
    <w:rsid w:val="00DE10DE"/>
    <w:rsid w:val="00DE38F7"/>
    <w:rsid w:val="00DE5215"/>
    <w:rsid w:val="00DF106D"/>
    <w:rsid w:val="00DF5556"/>
    <w:rsid w:val="00E023F8"/>
    <w:rsid w:val="00E07C97"/>
    <w:rsid w:val="00E1473C"/>
    <w:rsid w:val="00E21666"/>
    <w:rsid w:val="00E23903"/>
    <w:rsid w:val="00E24531"/>
    <w:rsid w:val="00E32550"/>
    <w:rsid w:val="00E35BE5"/>
    <w:rsid w:val="00E44900"/>
    <w:rsid w:val="00E44FC2"/>
    <w:rsid w:val="00E61D50"/>
    <w:rsid w:val="00E62B20"/>
    <w:rsid w:val="00E67B15"/>
    <w:rsid w:val="00E80B8A"/>
    <w:rsid w:val="00E815F0"/>
    <w:rsid w:val="00EA7E99"/>
    <w:rsid w:val="00EB5289"/>
    <w:rsid w:val="00EC544B"/>
    <w:rsid w:val="00EC6469"/>
    <w:rsid w:val="00EC713A"/>
    <w:rsid w:val="00ED1532"/>
    <w:rsid w:val="00EE3E73"/>
    <w:rsid w:val="00EF06BA"/>
    <w:rsid w:val="00EF0CB8"/>
    <w:rsid w:val="00EF1439"/>
    <w:rsid w:val="00EF49A3"/>
    <w:rsid w:val="00F05009"/>
    <w:rsid w:val="00F05129"/>
    <w:rsid w:val="00F12A39"/>
    <w:rsid w:val="00F2021E"/>
    <w:rsid w:val="00F202FE"/>
    <w:rsid w:val="00F209B8"/>
    <w:rsid w:val="00F2743B"/>
    <w:rsid w:val="00F3122E"/>
    <w:rsid w:val="00F44B2E"/>
    <w:rsid w:val="00F54219"/>
    <w:rsid w:val="00F728F7"/>
    <w:rsid w:val="00F8598E"/>
    <w:rsid w:val="00F85D3C"/>
    <w:rsid w:val="00F879CB"/>
    <w:rsid w:val="00F9319E"/>
    <w:rsid w:val="00F96299"/>
    <w:rsid w:val="00F96614"/>
    <w:rsid w:val="00F96E10"/>
    <w:rsid w:val="00FA17C3"/>
    <w:rsid w:val="00FB01E3"/>
    <w:rsid w:val="00FC2EDF"/>
    <w:rsid w:val="00FC57ED"/>
    <w:rsid w:val="00FE4CDD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500D1"/>
  <w15:docId w15:val="{BCC454D6-1D01-466A-8346-C9DA664D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73B"/>
    <w:rPr>
      <w:rFonts w:ascii="Calibri" w:hAnsi="Calibri" w:cs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EA7E99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A7E99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A7E9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A7E99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EA7E99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EA7E99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EA7E99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EA7E99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EA7E99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A7E9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A7E9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A7E9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EA7E9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slov5Char">
    <w:name w:val="Naslov 5 Char"/>
    <w:basedOn w:val="Zadanifontodlomka"/>
    <w:link w:val="Naslov5"/>
    <w:uiPriority w:val="9"/>
    <w:rsid w:val="00EA7E9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slov6Char">
    <w:name w:val="Naslov 6 Char"/>
    <w:basedOn w:val="Zadanifontodlomka"/>
    <w:link w:val="Naslov6"/>
    <w:uiPriority w:val="9"/>
    <w:rsid w:val="00EA7E9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rsid w:val="00EA7E9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rsid w:val="00EA7E9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rsid w:val="00EA7E9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Naslov">
    <w:name w:val="Title"/>
    <w:basedOn w:val="Normal"/>
    <w:next w:val="Normal"/>
    <w:link w:val="NaslovChar"/>
    <w:uiPriority w:val="10"/>
    <w:qFormat/>
    <w:rsid w:val="00EA7E99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A7E9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A7E9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EA7E9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eupadljivoisticanje">
    <w:name w:val="Subtle Emphasis"/>
    <w:basedOn w:val="Zadanifontodlomka"/>
    <w:uiPriority w:val="19"/>
    <w:qFormat/>
    <w:rsid w:val="00EA7E99"/>
    <w:rPr>
      <w:rFonts w:ascii="Calibri" w:hAnsi="Calibri" w:cs="Calibri"/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sid w:val="00EA7E99"/>
    <w:rPr>
      <w:rFonts w:ascii="Calibri" w:hAnsi="Calibri" w:cs="Calibri"/>
      <w:i/>
      <w:iCs/>
    </w:rPr>
  </w:style>
  <w:style w:type="character" w:styleId="Jakoisticanje">
    <w:name w:val="Intense Emphasis"/>
    <w:basedOn w:val="Zadanifontodlomka"/>
    <w:uiPriority w:val="21"/>
    <w:qFormat/>
    <w:rsid w:val="00EA7E99"/>
    <w:rPr>
      <w:rFonts w:ascii="Calibri" w:hAnsi="Calibri" w:cs="Calibri"/>
      <w:i/>
      <w:iCs/>
      <w:color w:val="1F4E79" w:themeColor="accent1" w:themeShade="80"/>
    </w:rPr>
  </w:style>
  <w:style w:type="character" w:styleId="Naglaeno">
    <w:name w:val="Strong"/>
    <w:basedOn w:val="Zadanifontodlomka"/>
    <w:uiPriority w:val="22"/>
    <w:qFormat/>
    <w:rsid w:val="00EA7E99"/>
    <w:rPr>
      <w:rFonts w:ascii="Calibri" w:hAnsi="Calibri" w:cs="Calibri"/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EA7E9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A7E99"/>
    <w:rPr>
      <w:rFonts w:ascii="Calibri" w:hAnsi="Calibri" w:cs="Calibri"/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A7E9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A7E99"/>
    <w:rPr>
      <w:rFonts w:ascii="Calibri" w:hAnsi="Calibri" w:cs="Calibri"/>
      <w:i/>
      <w:iCs/>
      <w:color w:val="1F4E79" w:themeColor="accent1" w:themeShade="80"/>
    </w:rPr>
  </w:style>
  <w:style w:type="character" w:styleId="Neupadljivareferenca">
    <w:name w:val="Subtle Reference"/>
    <w:basedOn w:val="Zadanifontodlomka"/>
    <w:uiPriority w:val="31"/>
    <w:qFormat/>
    <w:rsid w:val="00EA7E99"/>
    <w:rPr>
      <w:rFonts w:ascii="Calibri" w:hAnsi="Calibri" w:cs="Calibri"/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EA7E9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Naslovknjige">
    <w:name w:val="Book Title"/>
    <w:basedOn w:val="Zadanifontodlomka"/>
    <w:uiPriority w:val="33"/>
    <w:qFormat/>
    <w:rsid w:val="00EA7E99"/>
    <w:rPr>
      <w:rFonts w:ascii="Calibri" w:hAnsi="Calibri" w:cs="Calibri"/>
      <w:b/>
      <w:bCs/>
      <w:i/>
      <w:iCs/>
      <w:spacing w:val="5"/>
    </w:rPr>
  </w:style>
  <w:style w:type="character" w:styleId="Hiperveza">
    <w:name w:val="Hyperlink"/>
    <w:basedOn w:val="Zadanifontodlomka"/>
    <w:uiPriority w:val="99"/>
    <w:unhideWhenUsed/>
    <w:rsid w:val="00EA7E99"/>
    <w:rPr>
      <w:rFonts w:ascii="Calibri" w:hAnsi="Calibri" w:cs="Calibri"/>
      <w:color w:val="1F4E79" w:themeColor="accent1" w:themeShade="80"/>
      <w:u w:val="single"/>
    </w:rPr>
  </w:style>
  <w:style w:type="character" w:styleId="SlijeenaHiperveza">
    <w:name w:val="FollowedHyperlink"/>
    <w:basedOn w:val="Zadanifontodlomka"/>
    <w:uiPriority w:val="99"/>
    <w:unhideWhenUsed/>
    <w:rsid w:val="00EA7E99"/>
    <w:rPr>
      <w:rFonts w:ascii="Calibri" w:hAnsi="Calibri" w:cs="Calibri"/>
      <w:color w:val="954F72" w:themeColor="followedHyperlink"/>
      <w:u w:val="single"/>
    </w:rPr>
  </w:style>
  <w:style w:type="paragraph" w:styleId="Opisslike">
    <w:name w:val="caption"/>
    <w:basedOn w:val="Normal"/>
    <w:next w:val="Normal"/>
    <w:uiPriority w:val="35"/>
    <w:unhideWhenUsed/>
    <w:qFormat/>
    <w:rsid w:val="00EA7E99"/>
    <w:pPr>
      <w:spacing w:after="200"/>
    </w:pPr>
    <w:rPr>
      <w:i/>
      <w:iCs/>
      <w:color w:val="44546A" w:themeColor="text2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A7E9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E99"/>
    <w:rPr>
      <w:rFonts w:ascii="Segoe UI" w:hAnsi="Segoe UI" w:cs="Segoe UI"/>
      <w:szCs w:val="18"/>
    </w:rPr>
  </w:style>
  <w:style w:type="paragraph" w:styleId="Blokteksta">
    <w:name w:val="Block Text"/>
    <w:basedOn w:val="Normal"/>
    <w:uiPriority w:val="99"/>
    <w:semiHidden/>
    <w:unhideWhenUsed/>
    <w:rsid w:val="00EA7E9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EA7E99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EA7E99"/>
    <w:rPr>
      <w:rFonts w:ascii="Calibri" w:hAnsi="Calibri" w:cs="Calibri"/>
      <w:szCs w:val="16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EA7E99"/>
    <w:pPr>
      <w:spacing w:after="120"/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EA7E99"/>
    <w:rPr>
      <w:rFonts w:ascii="Calibri" w:hAnsi="Calibri" w:cs="Calibri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EA7E99"/>
    <w:rPr>
      <w:rFonts w:ascii="Calibri" w:hAnsi="Calibri" w:cs="Calibri"/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A7E99"/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A7E99"/>
    <w:rPr>
      <w:rFonts w:ascii="Calibri" w:hAnsi="Calibri" w:cs="Calibri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A7E9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A7E99"/>
    <w:rPr>
      <w:rFonts w:ascii="Calibri" w:hAnsi="Calibri" w:cs="Calibri"/>
      <w:b/>
      <w:bCs/>
      <w:szCs w:val="20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EA7E99"/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EA7E99"/>
    <w:rPr>
      <w:rFonts w:ascii="Segoe UI" w:hAnsi="Segoe UI" w:cs="Segoe UI"/>
      <w:szCs w:val="16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EA7E99"/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EA7E99"/>
    <w:rPr>
      <w:rFonts w:ascii="Calibri" w:hAnsi="Calibri" w:cs="Calibri"/>
      <w:szCs w:val="20"/>
    </w:rPr>
  </w:style>
  <w:style w:type="paragraph" w:styleId="Povratnaomotnica">
    <w:name w:val="envelope return"/>
    <w:basedOn w:val="Normal"/>
    <w:uiPriority w:val="99"/>
    <w:semiHidden/>
    <w:unhideWhenUsed/>
    <w:rsid w:val="00EA7E99"/>
    <w:rPr>
      <w:rFonts w:ascii="Calibri Light" w:eastAsiaTheme="majorEastAsia" w:hAnsi="Calibri Light" w:cs="Calibri Light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A7E99"/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A7E99"/>
    <w:rPr>
      <w:rFonts w:ascii="Calibri" w:hAnsi="Calibri" w:cs="Calibri"/>
      <w:szCs w:val="20"/>
    </w:rPr>
  </w:style>
  <w:style w:type="character" w:styleId="HTML-kod">
    <w:name w:val="HTML Code"/>
    <w:basedOn w:val="Zadanifontodlomka"/>
    <w:uiPriority w:val="99"/>
    <w:semiHidden/>
    <w:unhideWhenUsed/>
    <w:rsid w:val="00EA7E99"/>
    <w:rPr>
      <w:rFonts w:ascii="Consolas" w:hAnsi="Consolas" w:cs="Calibri"/>
      <w:sz w:val="22"/>
      <w:szCs w:val="20"/>
    </w:rPr>
  </w:style>
  <w:style w:type="character" w:styleId="HTML-tipkovnica">
    <w:name w:val="HTML Keyboard"/>
    <w:basedOn w:val="Zadanifontodlomka"/>
    <w:uiPriority w:val="99"/>
    <w:semiHidden/>
    <w:unhideWhenUsed/>
    <w:rsid w:val="00EA7E99"/>
    <w:rPr>
      <w:rFonts w:ascii="Consolas" w:hAnsi="Consolas" w:cs="Calibri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EA7E99"/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EA7E99"/>
    <w:rPr>
      <w:rFonts w:ascii="Consolas" w:hAnsi="Consolas" w:cs="Calibri"/>
      <w:szCs w:val="20"/>
    </w:rPr>
  </w:style>
  <w:style w:type="character" w:styleId="HTMLpisaistroj">
    <w:name w:val="HTML Typewriter"/>
    <w:basedOn w:val="Zadanifontodlomka"/>
    <w:uiPriority w:val="99"/>
    <w:semiHidden/>
    <w:unhideWhenUsed/>
    <w:rsid w:val="00EA7E99"/>
    <w:rPr>
      <w:rFonts w:ascii="Consolas" w:hAnsi="Consolas" w:cs="Calibri"/>
      <w:sz w:val="22"/>
      <w:szCs w:val="20"/>
    </w:rPr>
  </w:style>
  <w:style w:type="paragraph" w:styleId="Tekstmakronaredbe">
    <w:name w:val="macro"/>
    <w:link w:val="TekstmakronaredbeChar"/>
    <w:uiPriority w:val="99"/>
    <w:semiHidden/>
    <w:unhideWhenUsed/>
    <w:rsid w:val="00EA7E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EA7E99"/>
    <w:rPr>
      <w:rFonts w:ascii="Consolas" w:hAnsi="Consolas" w:cs="Calibri"/>
      <w:szCs w:val="2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EA7E99"/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EA7E99"/>
    <w:rPr>
      <w:rFonts w:ascii="Consolas" w:hAnsi="Consolas" w:cs="Calibri"/>
      <w:szCs w:val="21"/>
    </w:rPr>
  </w:style>
  <w:style w:type="character" w:styleId="Tekstrezerviranogmjesta">
    <w:name w:val="Placeholder Text"/>
    <w:basedOn w:val="Zadanifontodlomka"/>
    <w:uiPriority w:val="99"/>
    <w:semiHidden/>
    <w:rsid w:val="00EA7E99"/>
    <w:rPr>
      <w:rFonts w:ascii="Calibri" w:hAnsi="Calibri" w:cs="Calibri"/>
      <w:color w:val="3B3838" w:themeColor="background2" w:themeShade="40"/>
    </w:rPr>
  </w:style>
  <w:style w:type="paragraph" w:styleId="Zaglavlje">
    <w:name w:val="header"/>
    <w:basedOn w:val="Normal"/>
    <w:link w:val="ZaglavljeChar"/>
    <w:uiPriority w:val="99"/>
    <w:unhideWhenUsed/>
    <w:rsid w:val="00EA7E99"/>
  </w:style>
  <w:style w:type="character" w:customStyle="1" w:styleId="ZaglavljeChar">
    <w:name w:val="Zaglavlje Char"/>
    <w:basedOn w:val="Zadanifontodlomka"/>
    <w:link w:val="Zaglavlje"/>
    <w:uiPriority w:val="99"/>
    <w:rsid w:val="00EA7E99"/>
    <w:rPr>
      <w:rFonts w:ascii="Calibri" w:hAnsi="Calibri" w:cs="Calibri"/>
    </w:rPr>
  </w:style>
  <w:style w:type="paragraph" w:styleId="Podnoje">
    <w:name w:val="footer"/>
    <w:basedOn w:val="Normal"/>
    <w:link w:val="PodnojeChar"/>
    <w:uiPriority w:val="99"/>
    <w:unhideWhenUsed/>
    <w:rsid w:val="00EA7E99"/>
  </w:style>
  <w:style w:type="character" w:customStyle="1" w:styleId="PodnojeChar">
    <w:name w:val="Podnožje Char"/>
    <w:basedOn w:val="Zadanifontodlomka"/>
    <w:link w:val="Podnoje"/>
    <w:uiPriority w:val="99"/>
    <w:rsid w:val="00EA7E99"/>
    <w:rPr>
      <w:rFonts w:ascii="Calibri" w:hAnsi="Calibri" w:cs="Calibri"/>
    </w:rPr>
  </w:style>
  <w:style w:type="paragraph" w:styleId="Sadraj9">
    <w:name w:val="toc 9"/>
    <w:basedOn w:val="Normal"/>
    <w:next w:val="Normal"/>
    <w:autoRedefine/>
    <w:uiPriority w:val="39"/>
    <w:semiHidden/>
    <w:unhideWhenUsed/>
    <w:rsid w:val="00EA7E99"/>
    <w:pPr>
      <w:spacing w:after="120"/>
      <w:ind w:left="1757"/>
    </w:pPr>
  </w:style>
  <w:style w:type="character" w:customStyle="1" w:styleId="Spominjanje1">
    <w:name w:val="Spominjanje1"/>
    <w:basedOn w:val="Zadanifontodlomka"/>
    <w:uiPriority w:val="99"/>
    <w:semiHidden/>
    <w:unhideWhenUsed/>
    <w:rsid w:val="00EA7E9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popisa"/>
    <w:uiPriority w:val="99"/>
    <w:semiHidden/>
    <w:unhideWhenUsed/>
    <w:rsid w:val="00EA7E99"/>
    <w:pPr>
      <w:numPr>
        <w:numId w:val="11"/>
      </w:numPr>
    </w:pPr>
  </w:style>
  <w:style w:type="numbering" w:styleId="1ai">
    <w:name w:val="Outline List 1"/>
    <w:basedOn w:val="Bezpopisa"/>
    <w:uiPriority w:val="99"/>
    <w:semiHidden/>
    <w:unhideWhenUsed/>
    <w:rsid w:val="00EA7E99"/>
    <w:pPr>
      <w:numPr>
        <w:numId w:val="12"/>
      </w:numPr>
    </w:pPr>
  </w:style>
  <w:style w:type="character" w:styleId="HTML-varijabla">
    <w:name w:val="HTML Variable"/>
    <w:basedOn w:val="Zadanifontodlomka"/>
    <w:uiPriority w:val="99"/>
    <w:semiHidden/>
    <w:unhideWhenUsed/>
    <w:rsid w:val="00EA7E99"/>
    <w:rPr>
      <w:rFonts w:ascii="Calibri" w:hAnsi="Calibri" w:cs="Calibri"/>
      <w:i/>
      <w:iCs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EA7E99"/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EA7E99"/>
    <w:rPr>
      <w:rFonts w:ascii="Calibri" w:hAnsi="Calibri" w:cs="Calibri"/>
      <w:i/>
      <w:iCs/>
    </w:rPr>
  </w:style>
  <w:style w:type="character" w:styleId="HTML-definicija">
    <w:name w:val="HTML Definition"/>
    <w:basedOn w:val="Zadanifontodlomka"/>
    <w:uiPriority w:val="99"/>
    <w:semiHidden/>
    <w:unhideWhenUsed/>
    <w:rsid w:val="00EA7E99"/>
    <w:rPr>
      <w:rFonts w:ascii="Calibri" w:hAnsi="Calibri" w:cs="Calibri"/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EA7E99"/>
    <w:rPr>
      <w:rFonts w:ascii="Calibri" w:hAnsi="Calibri" w:cs="Calibri"/>
      <w:i/>
      <w:iCs/>
    </w:rPr>
  </w:style>
  <w:style w:type="character" w:styleId="HTML-primjer">
    <w:name w:val="HTML Sample"/>
    <w:basedOn w:val="Zadanifontodlomka"/>
    <w:uiPriority w:val="99"/>
    <w:semiHidden/>
    <w:unhideWhenUsed/>
    <w:rsid w:val="00EA7E99"/>
    <w:rPr>
      <w:rFonts w:ascii="Consolas" w:hAnsi="Consolas" w:cs="Calibri"/>
      <w:sz w:val="24"/>
      <w:szCs w:val="24"/>
    </w:rPr>
  </w:style>
  <w:style w:type="character" w:styleId="HTML-akronim">
    <w:name w:val="HTML Acronym"/>
    <w:basedOn w:val="Zadanifontodlomka"/>
    <w:uiPriority w:val="99"/>
    <w:semiHidden/>
    <w:unhideWhenUsed/>
    <w:rsid w:val="00EA7E99"/>
    <w:rPr>
      <w:rFonts w:ascii="Calibri" w:hAnsi="Calibri" w:cs="Calibri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EA7E99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EA7E99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EA7E99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EA7E99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EA7E99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EA7E99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EA7E99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EA7E99"/>
    <w:pPr>
      <w:spacing w:after="100"/>
      <w:ind w:left="154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EA7E99"/>
    <w:pPr>
      <w:outlineLvl w:val="9"/>
    </w:pPr>
    <w:rPr>
      <w:color w:val="2E74B5" w:themeColor="accent1" w:themeShade="BF"/>
    </w:rPr>
  </w:style>
  <w:style w:type="table" w:styleId="Profesionalnatablica">
    <w:name w:val="Table Professional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rednjipopis1">
    <w:name w:val="Medium List 1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EA7E9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EA7E9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EA7E9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areetka1">
    <w:name w:val="Medium Grid 1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EA7E9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EA7E9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EA7E9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ja">
    <w:name w:val="Bibliography"/>
    <w:basedOn w:val="Normal"/>
    <w:next w:val="Normal"/>
    <w:uiPriority w:val="37"/>
    <w:semiHidden/>
    <w:unhideWhenUsed/>
    <w:rsid w:val="00EA7E99"/>
  </w:style>
  <w:style w:type="character" w:customStyle="1" w:styleId="Znak1">
    <w:name w:val="Znak #1"/>
    <w:basedOn w:val="Zadanifontodlomka"/>
    <w:uiPriority w:val="99"/>
    <w:semiHidden/>
    <w:unhideWhenUsed/>
    <w:rsid w:val="00EA7E99"/>
    <w:rPr>
      <w:rFonts w:ascii="Calibri" w:hAnsi="Calibri" w:cs="Calibri"/>
      <w:color w:val="2B579A"/>
      <w:shd w:val="clear" w:color="auto" w:fill="E1DFDD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EA7E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EA7E9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natablica">
    <w:name w:val="Table Elegant"/>
    <w:basedOn w:val="Obinatablica"/>
    <w:uiPriority w:val="99"/>
    <w:semiHidden/>
    <w:unhideWhenUsed/>
    <w:rsid w:val="00EA7E9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opis">
    <w:name w:val="List"/>
    <w:basedOn w:val="Normal"/>
    <w:uiPriority w:val="99"/>
    <w:semiHidden/>
    <w:unhideWhenUsed/>
    <w:rsid w:val="00EA7E99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EA7E99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EA7E99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EA7E99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EA7E99"/>
    <w:pPr>
      <w:ind w:left="1800" w:hanging="360"/>
      <w:contextualSpacing/>
    </w:pPr>
  </w:style>
  <w:style w:type="table" w:styleId="Popisnatablica1">
    <w:name w:val="Table List 1"/>
    <w:basedOn w:val="Obinatablica"/>
    <w:uiPriority w:val="99"/>
    <w:semiHidden/>
    <w:unhideWhenUsed/>
    <w:rsid w:val="00EA7E9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EA7E9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EA7E9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EA7E9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EA7E9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EA7E9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astavakpopisa">
    <w:name w:val="List Continue"/>
    <w:basedOn w:val="Normal"/>
    <w:uiPriority w:val="99"/>
    <w:semiHidden/>
    <w:unhideWhenUsed/>
    <w:rsid w:val="00EA7E99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EA7E99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EA7E99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EA7E99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EA7E99"/>
    <w:pPr>
      <w:spacing w:after="120"/>
      <w:ind w:left="1800"/>
      <w:contextualSpacing/>
    </w:pPr>
  </w:style>
  <w:style w:type="paragraph" w:styleId="Odlomakpopisa">
    <w:name w:val="List Paragraph"/>
    <w:basedOn w:val="Normal"/>
    <w:uiPriority w:val="34"/>
    <w:unhideWhenUsed/>
    <w:qFormat/>
    <w:rsid w:val="00EA7E99"/>
    <w:pPr>
      <w:ind w:left="720"/>
      <w:contextualSpacing/>
    </w:pPr>
  </w:style>
  <w:style w:type="paragraph" w:styleId="Brojevi">
    <w:name w:val="List Number"/>
    <w:basedOn w:val="Normal"/>
    <w:uiPriority w:val="99"/>
    <w:semiHidden/>
    <w:unhideWhenUsed/>
    <w:rsid w:val="00EA7E99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EA7E99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EA7E99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EA7E99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EA7E99"/>
    <w:pPr>
      <w:numPr>
        <w:numId w:val="10"/>
      </w:numPr>
      <w:contextualSpacing/>
    </w:pPr>
  </w:style>
  <w:style w:type="paragraph" w:styleId="Grafikeoznake">
    <w:name w:val="List Bullet"/>
    <w:basedOn w:val="Normal"/>
    <w:uiPriority w:val="99"/>
    <w:semiHidden/>
    <w:unhideWhenUsed/>
    <w:rsid w:val="00EA7E99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EA7E99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EA7E99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EA7E99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EA7E99"/>
    <w:pPr>
      <w:numPr>
        <w:numId w:val="5"/>
      </w:numPr>
      <w:contextualSpacing/>
    </w:pPr>
  </w:style>
  <w:style w:type="table" w:styleId="Klasinatablica1">
    <w:name w:val="Table Classic 1"/>
    <w:basedOn w:val="Obinatablica"/>
    <w:uiPriority w:val="99"/>
    <w:semiHidden/>
    <w:unhideWhenUsed/>
    <w:rsid w:val="00EA7E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EA7E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EA7E9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icaslika">
    <w:name w:val="table of figures"/>
    <w:basedOn w:val="Normal"/>
    <w:next w:val="Normal"/>
    <w:uiPriority w:val="99"/>
    <w:semiHidden/>
    <w:unhideWhenUsed/>
    <w:rsid w:val="00EA7E99"/>
  </w:style>
  <w:style w:type="character" w:styleId="Referencakrajnjebiljeke">
    <w:name w:val="endnote reference"/>
    <w:basedOn w:val="Zadanifontodlomka"/>
    <w:uiPriority w:val="99"/>
    <w:semiHidden/>
    <w:unhideWhenUsed/>
    <w:rsid w:val="00EA7E99"/>
    <w:rPr>
      <w:rFonts w:ascii="Calibri" w:hAnsi="Calibri" w:cs="Calibri"/>
      <w:vertAlign w:val="superscript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EA7E99"/>
    <w:pPr>
      <w:ind w:left="220" w:hanging="220"/>
    </w:pPr>
  </w:style>
  <w:style w:type="paragraph" w:styleId="Naslovtabliceizvora">
    <w:name w:val="toa heading"/>
    <w:basedOn w:val="Normal"/>
    <w:next w:val="Normal"/>
    <w:uiPriority w:val="99"/>
    <w:semiHidden/>
    <w:unhideWhenUsed/>
    <w:rsid w:val="00EA7E99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Obojanipopis">
    <w:name w:val="Colorful List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EA7E9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Obojanatablica1">
    <w:name w:val="Table Colorful 1"/>
    <w:basedOn w:val="Obinatablica"/>
    <w:uiPriority w:val="99"/>
    <w:semiHidden/>
    <w:unhideWhenUsed/>
    <w:rsid w:val="00EA7E9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EA7E9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EA7E9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EA7E9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areetka">
    <w:name w:val="Colorful Grid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EA7E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aomotnice">
    <w:name w:val="envelope address"/>
    <w:basedOn w:val="Normal"/>
    <w:uiPriority w:val="99"/>
    <w:semiHidden/>
    <w:unhideWhenUsed/>
    <w:rsid w:val="00EA7E99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lanaksekcija">
    <w:name w:val="Outline List 3"/>
    <w:basedOn w:val="Bezpopisa"/>
    <w:uiPriority w:val="99"/>
    <w:semiHidden/>
    <w:unhideWhenUsed/>
    <w:rsid w:val="00EA7E99"/>
    <w:pPr>
      <w:numPr>
        <w:numId w:val="13"/>
      </w:numPr>
    </w:pPr>
  </w:style>
  <w:style w:type="table" w:customStyle="1" w:styleId="Obinatablica11">
    <w:name w:val="Obična tablica 11"/>
    <w:basedOn w:val="Obinatablica"/>
    <w:uiPriority w:val="41"/>
    <w:rsid w:val="00EA7E9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binatablica21">
    <w:name w:val="Obična tablica 21"/>
    <w:basedOn w:val="Obinatablica"/>
    <w:uiPriority w:val="42"/>
    <w:rsid w:val="00EA7E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binatablica31">
    <w:name w:val="Obična tablica 31"/>
    <w:basedOn w:val="Obinatablica"/>
    <w:uiPriority w:val="43"/>
    <w:rsid w:val="00EA7E9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41">
    <w:name w:val="Obična tablica 41"/>
    <w:basedOn w:val="Obinatablica"/>
    <w:uiPriority w:val="44"/>
    <w:rsid w:val="00EA7E9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binatablica51">
    <w:name w:val="Obična tablica 51"/>
    <w:basedOn w:val="Obinatablica"/>
    <w:uiPriority w:val="45"/>
    <w:rsid w:val="00EA7E9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proreda">
    <w:name w:val="No Spacing"/>
    <w:uiPriority w:val="1"/>
    <w:qFormat/>
    <w:rsid w:val="00EA7E99"/>
    <w:rPr>
      <w:rFonts w:ascii="Calibri" w:hAnsi="Calibri" w:cs="Calibri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EA7E99"/>
  </w:style>
  <w:style w:type="character" w:customStyle="1" w:styleId="DatumChar">
    <w:name w:val="Datum Char"/>
    <w:basedOn w:val="Zadanifontodlomka"/>
    <w:link w:val="Datum"/>
    <w:uiPriority w:val="99"/>
    <w:semiHidden/>
    <w:rsid w:val="00EA7E99"/>
    <w:rPr>
      <w:rFonts w:ascii="Calibri" w:hAnsi="Calibri" w:cs="Calibri"/>
    </w:rPr>
  </w:style>
  <w:style w:type="paragraph" w:styleId="StandardWeb">
    <w:name w:val="Normal (Web)"/>
    <w:basedOn w:val="Normal"/>
    <w:uiPriority w:val="99"/>
    <w:semiHidden/>
    <w:unhideWhenUsed/>
    <w:rsid w:val="00EA7E99"/>
    <w:rPr>
      <w:rFonts w:ascii="Times New Roman" w:hAnsi="Times New Roman" w:cs="Times New Roman"/>
      <w:sz w:val="24"/>
      <w:szCs w:val="24"/>
    </w:rPr>
  </w:style>
  <w:style w:type="character" w:customStyle="1" w:styleId="Pametnahiperveza1">
    <w:name w:val="Pametna hiperveza1"/>
    <w:basedOn w:val="Zadanifontodlomka"/>
    <w:uiPriority w:val="99"/>
    <w:semiHidden/>
    <w:unhideWhenUsed/>
    <w:rsid w:val="00EA7E99"/>
    <w:rPr>
      <w:rFonts w:ascii="Calibri" w:hAnsi="Calibri" w:cs="Calibri"/>
      <w:u w:val="dotte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A7E99"/>
    <w:rPr>
      <w:rFonts w:ascii="Calibri" w:hAnsi="Calibri" w:cs="Calibri"/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EA7E9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EA7E99"/>
    <w:rPr>
      <w:rFonts w:ascii="Calibri" w:hAnsi="Calibri" w:cs="Calibri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EA7E99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EA7E99"/>
    <w:rPr>
      <w:rFonts w:ascii="Calibri" w:hAnsi="Calibri" w:cs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EA7E99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EA7E99"/>
    <w:rPr>
      <w:rFonts w:ascii="Calibri" w:hAnsi="Calibri" w:cs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EA7E99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EA7E99"/>
    <w:rPr>
      <w:rFonts w:ascii="Calibri" w:hAnsi="Calibri" w:cs="Calibri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EA7E99"/>
    <w:pPr>
      <w:spacing w:after="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EA7E99"/>
    <w:rPr>
      <w:rFonts w:ascii="Calibri" w:hAnsi="Calibri" w:cs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EA7E99"/>
    <w:pPr>
      <w:spacing w:after="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EA7E99"/>
    <w:rPr>
      <w:rFonts w:ascii="Calibri" w:hAnsi="Calibri" w:cs="Calibri"/>
    </w:rPr>
  </w:style>
  <w:style w:type="paragraph" w:styleId="Obinouvueno">
    <w:name w:val="Normal Indent"/>
    <w:basedOn w:val="Normal"/>
    <w:uiPriority w:val="99"/>
    <w:semiHidden/>
    <w:unhideWhenUsed/>
    <w:rsid w:val="00EA7E99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EA7E99"/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EA7E99"/>
    <w:rPr>
      <w:rFonts w:ascii="Calibri" w:hAnsi="Calibri" w:cs="Calibri"/>
    </w:rPr>
  </w:style>
  <w:style w:type="table" w:styleId="Modernatablica">
    <w:name w:val="Table Contemporary"/>
    <w:basedOn w:val="Obinatablica"/>
    <w:uiPriority w:val="99"/>
    <w:semiHidden/>
    <w:unhideWhenUsed/>
    <w:rsid w:val="00EA7E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ijetlipopis">
    <w:name w:val="Light List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EA7E9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EA7E9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Svijetlareetka">
    <w:name w:val="Light Grid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EA7E9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EA7E9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amnipopis">
    <w:name w:val="Dark List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EA7E9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Svijetlatablicapopisa11">
    <w:name w:val="Svijetla tablica popisa 1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vijetlatablicapopisa1-isticanje11">
    <w:name w:val="Svijetla tablica popisa 1 - isticanje 1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Svijetlatablicapopisa1-isticanje21">
    <w:name w:val="Svijetla tablica popisa 1 - isticanje 2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Svijetlatablicapopisa1-isticanje31">
    <w:name w:val="Svijetla tablica popisa 1 - isticanje 3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Svijetlatablicapopisa1-isticanje41">
    <w:name w:val="Svijetla tablica popisa 1 - isticanje 4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Svijetlatablicapopisa1-isticanje51">
    <w:name w:val="Svijetla tablica popisa 1 - isticanje 5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Svijetlatablicapopisa1-isticanje61">
    <w:name w:val="Svijetla tablica popisa 1 - isticanje 61"/>
    <w:basedOn w:val="Obinatablica"/>
    <w:uiPriority w:val="46"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popisa21">
    <w:name w:val="Tablica popisa 2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popisa2-isticanje11">
    <w:name w:val="Tablica popisa 2 - isticanje 1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popisa2-isticanje21">
    <w:name w:val="Tablica popisa 2 - isticanje 2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popisa2-isticanje31">
    <w:name w:val="Tablica popisa 2 - isticanje 3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popisa2-isticanje41">
    <w:name w:val="Tablica popisa 2 - isticanje 4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popisa2-isticanje51">
    <w:name w:val="Tablica popisa 2 - isticanje 5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popisa2-isticanje61">
    <w:name w:val="Tablica popisa 2 - isticanje 61"/>
    <w:basedOn w:val="Obinatablica"/>
    <w:uiPriority w:val="47"/>
    <w:rsid w:val="00EA7E9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popisa31">
    <w:name w:val="Tablica popisa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icapopisa3-isticanje11">
    <w:name w:val="Tablica popisa 3- isticanje 1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licapopisa3-isticanje21">
    <w:name w:val="Tablica popisa 3 - isticanje 2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Tablicapopisa3-isticanje31">
    <w:name w:val="Tablica popisa 3 - isticanje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licapopisa3-isticanje41">
    <w:name w:val="Tablica popisa 3 - isticanje 4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Tablicapopisa3-isticanje51">
    <w:name w:val="Tablica popisa 3 - isticanje 5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Tablicapopisa3-isticanje61">
    <w:name w:val="Tablica popisa 3 - isticanje 6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icapopisa41">
    <w:name w:val="Tablica popisa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popisa4-isticanje11">
    <w:name w:val="Tablica popisa 4 - isticanje 1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popisa4-isticanje21">
    <w:name w:val="Tablica popisa 4 - isticanje 2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popisa4-isticanje31">
    <w:name w:val="Tablica popisa 4 - isticanje 3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popisa4-isticanje41">
    <w:name w:val="Tablica popisa 4 - isticanje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popisa4-isticanje51">
    <w:name w:val="Tablica popisa 4 - isticanje 5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popisa4-isticanje61">
    <w:name w:val="Tablica popisa 4 - isticanje 6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mnatablicapopisa51">
    <w:name w:val="Tamna tablica popisa 5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11">
    <w:name w:val="Tamna tablica popisa 5 - isticanje 1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21">
    <w:name w:val="Tamna tablica popisa 5 - isticanje 2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31">
    <w:name w:val="Tamna tablica popisa 5 - isticanje 3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41">
    <w:name w:val="Tamna tablica popisa 5 - isticanje 4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51">
    <w:name w:val="Tamna tablica popisa 5 - isticanje 5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61">
    <w:name w:val="Tamna tablica popisa 5 - isticanje 61"/>
    <w:basedOn w:val="Obinatablica"/>
    <w:uiPriority w:val="50"/>
    <w:rsid w:val="00EA7E9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ivopisnatablicapopisa61">
    <w:name w:val="Živopisna tablica popisa 61"/>
    <w:basedOn w:val="Obinatablica"/>
    <w:uiPriority w:val="51"/>
    <w:rsid w:val="00EA7E9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ivopisnatablicapopisa6-isticanje11">
    <w:name w:val="Živopisna tablica popisa 6 - isticanje 11"/>
    <w:basedOn w:val="Obinatablica"/>
    <w:uiPriority w:val="51"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ivopisnatablicapopisa6-isticanje21">
    <w:name w:val="Živopisna tablica popisa 6 - isticanje 21"/>
    <w:basedOn w:val="Obinatablica"/>
    <w:uiPriority w:val="51"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ivopisnatablicapopisa6-isticanje31">
    <w:name w:val="Živopisna tablica popisa 6 - isticanje 31"/>
    <w:basedOn w:val="Obinatablica"/>
    <w:uiPriority w:val="51"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ivopisnatablicapopisa6-isticanje41">
    <w:name w:val="Živopisna tablica popisa 6 - isticanje 41"/>
    <w:basedOn w:val="Obinatablica"/>
    <w:uiPriority w:val="51"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ivopisnatablicapopisa6-isticanje51">
    <w:name w:val="Živopisna tablica popisa 6 - isticanje 51"/>
    <w:basedOn w:val="Obinatablica"/>
    <w:uiPriority w:val="51"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ivopisnatablicapopisa6-isticanje61">
    <w:name w:val="Živopisna tablica popisa 6 - isticanje 61"/>
    <w:basedOn w:val="Obinatablica"/>
    <w:uiPriority w:val="51"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ivopisnatablicapopisa71">
    <w:name w:val="Živopisna tablica popisa 71"/>
    <w:basedOn w:val="Obinatablica"/>
    <w:uiPriority w:val="52"/>
    <w:rsid w:val="00EA7E9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11">
    <w:name w:val="Živopisna tablica popisa 7 - isticanje 11"/>
    <w:basedOn w:val="Obinatablica"/>
    <w:uiPriority w:val="52"/>
    <w:rsid w:val="00EA7E9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21">
    <w:name w:val="Živopisna tablica popisa 7 - isticanje 21"/>
    <w:basedOn w:val="Obinatablica"/>
    <w:uiPriority w:val="52"/>
    <w:rsid w:val="00EA7E9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7-isticanje31">
    <w:name w:val="Živopisna tablica 7 - isticanje 31"/>
    <w:basedOn w:val="Obinatablica"/>
    <w:uiPriority w:val="52"/>
    <w:rsid w:val="00EA7E9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41">
    <w:name w:val="Živopisna tablica popisa 7 - isticanje 41"/>
    <w:basedOn w:val="Obinatablica"/>
    <w:uiPriority w:val="52"/>
    <w:rsid w:val="00EA7E9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51">
    <w:name w:val="Živopisna tablica popisa 7 - isticanje 51"/>
    <w:basedOn w:val="Obinatablica"/>
    <w:uiPriority w:val="52"/>
    <w:rsid w:val="00EA7E9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61">
    <w:name w:val="Živopisna tablica popisa 7 - isticanje 61"/>
    <w:basedOn w:val="Obinatablica"/>
    <w:uiPriority w:val="52"/>
    <w:rsid w:val="00EA7E9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tpise-pote">
    <w:name w:val="E-mail Signature"/>
    <w:basedOn w:val="Normal"/>
    <w:link w:val="Potpise-poteChar"/>
    <w:uiPriority w:val="99"/>
    <w:semiHidden/>
    <w:unhideWhenUsed/>
    <w:rsid w:val="00EA7E99"/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EA7E99"/>
    <w:rPr>
      <w:rFonts w:ascii="Calibri" w:hAnsi="Calibri" w:cs="Calibri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EA7E99"/>
  </w:style>
  <w:style w:type="character" w:customStyle="1" w:styleId="PozdravChar">
    <w:name w:val="Pozdrav Char"/>
    <w:basedOn w:val="Zadanifontodlomka"/>
    <w:link w:val="Pozdrav"/>
    <w:uiPriority w:val="99"/>
    <w:semiHidden/>
    <w:rsid w:val="00EA7E99"/>
    <w:rPr>
      <w:rFonts w:ascii="Calibri" w:hAnsi="Calibri" w:cs="Calibri"/>
    </w:rPr>
  </w:style>
  <w:style w:type="table" w:styleId="Stupanatablica1">
    <w:name w:val="Table Columns 1"/>
    <w:basedOn w:val="Obinatablica"/>
    <w:uiPriority w:val="99"/>
    <w:semiHidden/>
    <w:unhideWhenUsed/>
    <w:rsid w:val="00EA7E9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EA7E9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EA7E9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EA7E9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EA7E9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tpis">
    <w:name w:val="Signature"/>
    <w:basedOn w:val="Normal"/>
    <w:link w:val="PotpisChar"/>
    <w:uiPriority w:val="99"/>
    <w:semiHidden/>
    <w:unhideWhenUsed/>
    <w:rsid w:val="00EA7E99"/>
    <w:pPr>
      <w:ind w:left="4320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EA7E99"/>
    <w:rPr>
      <w:rFonts w:ascii="Calibri" w:hAnsi="Calibri" w:cs="Calibri"/>
    </w:rPr>
  </w:style>
  <w:style w:type="table" w:styleId="Jednostavnatablica1">
    <w:name w:val="Table Simple 1"/>
    <w:basedOn w:val="Obinatablica"/>
    <w:uiPriority w:val="99"/>
    <w:semiHidden/>
    <w:unhideWhenUsed/>
    <w:rsid w:val="00EA7E9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EA7E9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EA7E9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rsid w:val="00EA7E9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"/>
    <w:next w:val="Normal"/>
    <w:autoRedefine/>
    <w:uiPriority w:val="99"/>
    <w:semiHidden/>
    <w:unhideWhenUsed/>
    <w:rsid w:val="00EA7E99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EA7E99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EA7E99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EA7E99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EA7E99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EA7E99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EA7E99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EA7E99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EA7E99"/>
    <w:pPr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EA7E99"/>
    <w:rPr>
      <w:rFonts w:ascii="Calibri Light" w:eastAsiaTheme="majorEastAsia" w:hAnsi="Calibri Light" w:cs="Calibri Light"/>
      <w:b/>
      <w:bCs/>
    </w:rPr>
  </w:style>
  <w:style w:type="paragraph" w:styleId="Zavretak">
    <w:name w:val="Closing"/>
    <w:basedOn w:val="Normal"/>
    <w:link w:val="ZavretakChar"/>
    <w:uiPriority w:val="99"/>
    <w:semiHidden/>
    <w:unhideWhenUsed/>
    <w:rsid w:val="00EA7E99"/>
    <w:pPr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EA7E99"/>
    <w:rPr>
      <w:rFonts w:ascii="Calibri" w:hAnsi="Calibri" w:cs="Calibri"/>
    </w:rPr>
  </w:style>
  <w:style w:type="table" w:styleId="Reetkatablice">
    <w:name w:val="Table Grid"/>
    <w:basedOn w:val="Obinatablica"/>
    <w:uiPriority w:val="59"/>
    <w:rsid w:val="00EA7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EA7E9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EA7E9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EA7E9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EA7E9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EA7E9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EA7E9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EA7E9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vijetlatablicareetke11">
    <w:name w:val="Svijetla tablica rešetke 1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-isticanje11">
    <w:name w:val="Svijetla tablica rešetke - isticanje 1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reetke1svijetlo-isticanje21">
    <w:name w:val="Tablica rešetke 1 (svijetlo) - isticanje 2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21">
    <w:name w:val="Svijetla tablica rešetke 1 - isticanje 2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41">
    <w:name w:val="Svijetla tablica rešetke 1 - isticanje 4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51">
    <w:name w:val="Svijetla tablica rešetke 1 - isticanje 5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61">
    <w:name w:val="Svijetla tablica rešetke 1 - isticanje 61"/>
    <w:basedOn w:val="Obinatablica"/>
    <w:uiPriority w:val="46"/>
    <w:rsid w:val="00EA7E9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reetke21">
    <w:name w:val="Tablica rešetke 2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2-isticanje11">
    <w:name w:val="Tablica rešetke 2 - isticanje 1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reetke2-isticanje21">
    <w:name w:val="Tablica rešetke 2 - isticanje 2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reetke2-isticanje31">
    <w:name w:val="Tablica rešetke 2 - isticanje 3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reetke2-isticanje41">
    <w:name w:val="Tablica rešetke 2 - isticanje 4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reetke2-isticanje51">
    <w:name w:val="Tablica rešetke 2 - isticanje 5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reetke2-isticanje61">
    <w:name w:val="Tablica rešetke 2 - isticanje 61"/>
    <w:basedOn w:val="Obinatablica"/>
    <w:uiPriority w:val="47"/>
    <w:rsid w:val="00EA7E9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reetke31">
    <w:name w:val="Tablica rešetke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icareetke3-isticanje11">
    <w:name w:val="Tablica rešetke 3 - isticanje 1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Tablicareetke3-isticanje21">
    <w:name w:val="Tablica rešetke 3 - isticanje 2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licareetke3-isticanje31">
    <w:name w:val="Tablica rešetke 3 - isticanje 3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licareetke3-isticanje41">
    <w:name w:val="Tablica rešetke 3 - isticanje 4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licareetke3-isticanje51">
    <w:name w:val="Tablica rešetke 3 - isticanje 5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Tablicareetke3-isticanje61">
    <w:name w:val="Tablica rešetke 3 - isticanje 61"/>
    <w:basedOn w:val="Obinatablica"/>
    <w:uiPriority w:val="48"/>
    <w:rsid w:val="00EA7E9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Tablicareetke41">
    <w:name w:val="Tablica rešetke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4-isticanje11">
    <w:name w:val="Tablica rešetke 4 - isticanje 1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reetke4-isticanje21">
    <w:name w:val="Tablica rešetke 4 - isticanje 2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icareetke4-isticanje31">
    <w:name w:val="Tablica rešetke 4 - isticanje 3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reetke4-isticanje41">
    <w:name w:val="Tablica rešetke 4 - isticanje 4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Tablicareetke4-isticanje51">
    <w:name w:val="Tablica rešetke 4 - isticanje 5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icareetke4-isticanje61">
    <w:name w:val="Tablica rešetke 4 - isticanje 61"/>
    <w:basedOn w:val="Obinatablica"/>
    <w:uiPriority w:val="49"/>
    <w:rsid w:val="00EA7E9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mnatablicareetke51">
    <w:name w:val="Tamna tablica rešetke 5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mnatablicareetke5-isticanje11">
    <w:name w:val="Tamna tablica rešetke 5 - isticanje 1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mnatablicareetke5-isticanje21">
    <w:name w:val="Tamna tablica rešetke 5 - isticanje 2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mnatablicareetke5-isticanje31">
    <w:name w:val="Tamna tablica rešetke 5 - isticanje 3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mnatablicareetke5-isticanje41">
    <w:name w:val="Tamna tablica rešetke 5 - isticanje 4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mnatablicareetke5-isticanje51">
    <w:name w:val="Tamna tablica rešetke 5 - isticanje 5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mnatablicareetke5-isticanje61">
    <w:name w:val="Tamna tablica rešetke 5 - isticanje 61"/>
    <w:basedOn w:val="Obinatablica"/>
    <w:uiPriority w:val="50"/>
    <w:rsid w:val="00EA7E9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ivopisnatablicareetke61">
    <w:name w:val="Živopisna tablica rešetke 61"/>
    <w:basedOn w:val="Obinatablica"/>
    <w:uiPriority w:val="51"/>
    <w:rsid w:val="00EA7E9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ivopisnatablicareetke6-isticanje11">
    <w:name w:val="Živopisna tablica rešetke 6 - isticanje 11"/>
    <w:basedOn w:val="Obinatablica"/>
    <w:uiPriority w:val="51"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ivopisnatablicareetke6-isticanje21">
    <w:name w:val="Živopisna tablica rešetke 6 - isticanje 21"/>
    <w:basedOn w:val="Obinatablica"/>
    <w:uiPriority w:val="51"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ivopisnatablicareetke6-isticanje31">
    <w:name w:val="Živopisna tablica rešetke 6 - isticanje 31"/>
    <w:basedOn w:val="Obinatablica"/>
    <w:uiPriority w:val="51"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ivopisnatablicareetke6-isticanje41">
    <w:name w:val="Živopisna tablica rešetke 6 - isticanje 41"/>
    <w:basedOn w:val="Obinatablica"/>
    <w:uiPriority w:val="51"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ivopisnatablicareetke6-isticanje51">
    <w:name w:val="Živopisna tablica rešetke 6 - isticanje 51"/>
    <w:basedOn w:val="Obinatablica"/>
    <w:uiPriority w:val="51"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ivopisnatablicareetke6-isticanje61">
    <w:name w:val="Živopisna tablica rešetke 6 - isticanje 61"/>
    <w:basedOn w:val="Obinatablica"/>
    <w:uiPriority w:val="51"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ivopisnatablicareetke71">
    <w:name w:val="Živopisna tablica rešetke 71"/>
    <w:basedOn w:val="Obinatablica"/>
    <w:uiPriority w:val="52"/>
    <w:rsid w:val="00EA7E9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ivopisnatablicareetke7-isticanje11">
    <w:name w:val="Živopisna tablica rešetke 7 - isticanje 11"/>
    <w:basedOn w:val="Obinatablica"/>
    <w:uiPriority w:val="52"/>
    <w:rsid w:val="00EA7E9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ivopisnatablicareetke7-isticanje21">
    <w:name w:val="Živopisna tablica rešetke 7 - isticanje 21"/>
    <w:basedOn w:val="Obinatablica"/>
    <w:uiPriority w:val="52"/>
    <w:rsid w:val="00EA7E9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ivopisnatablicareetke7-isticanje31">
    <w:name w:val="Živopisna tablica rešetke 7 - isticanje 31"/>
    <w:basedOn w:val="Obinatablica"/>
    <w:uiPriority w:val="52"/>
    <w:rsid w:val="00EA7E9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ivopisnatablicareetke7-isticanje41">
    <w:name w:val="Živopisna tablica rešetke 7 - isticanje 41"/>
    <w:basedOn w:val="Obinatablica"/>
    <w:uiPriority w:val="52"/>
    <w:rsid w:val="00EA7E9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ivopisnatablicareetke7-isticanje51">
    <w:name w:val="Živopisna tablica rešetke 7 - isticanje 51"/>
    <w:basedOn w:val="Obinatablica"/>
    <w:uiPriority w:val="52"/>
    <w:rsid w:val="00EA7E9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ivopisnatablica7-isticanje61">
    <w:name w:val="Živopisna tablica 7 - isticanje 61"/>
    <w:basedOn w:val="Obinatablica"/>
    <w:uiPriority w:val="52"/>
    <w:rsid w:val="00EA7E9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-tablica1">
    <w:name w:val="Table Web 1"/>
    <w:basedOn w:val="Obinatablica"/>
    <w:uiPriority w:val="99"/>
    <w:semiHidden/>
    <w:unhideWhenUsed/>
    <w:rsid w:val="00EA7E9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EA7E9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rsid w:val="00EA7E9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fusnote">
    <w:name w:val="footnote reference"/>
    <w:basedOn w:val="Zadanifontodlomka"/>
    <w:uiPriority w:val="99"/>
    <w:semiHidden/>
    <w:unhideWhenUsed/>
    <w:rsid w:val="00EA7E99"/>
    <w:rPr>
      <w:rFonts w:ascii="Calibri" w:hAnsi="Calibri" w:cs="Calibri"/>
      <w:vertAlign w:val="superscript"/>
    </w:rPr>
  </w:style>
  <w:style w:type="character" w:styleId="Brojretka">
    <w:name w:val="line number"/>
    <w:basedOn w:val="Zadanifontodlomka"/>
    <w:uiPriority w:val="99"/>
    <w:semiHidden/>
    <w:unhideWhenUsed/>
    <w:rsid w:val="00EA7E99"/>
    <w:rPr>
      <w:rFonts w:ascii="Calibri" w:hAnsi="Calibri" w:cs="Calibri"/>
    </w:rPr>
  </w:style>
  <w:style w:type="table" w:styleId="Tablicas3Defektima1">
    <w:name w:val="Table 3D effects 1"/>
    <w:basedOn w:val="Obinatablica"/>
    <w:uiPriority w:val="99"/>
    <w:semiHidden/>
    <w:unhideWhenUsed/>
    <w:rsid w:val="00EA7E9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EA7E9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EA7E9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EA7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uiPriority w:val="99"/>
    <w:semiHidden/>
    <w:unhideWhenUsed/>
    <w:rsid w:val="00EA7E9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1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Microsoft\Office\16.0\DTS\hr-HR%7b7F13719A-81D8-46E2-BDA5-2ADDC234981D%7d\%7b6BF25FA4-C0CB-4666-B8A5-A918041E526E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84635-18C7-45EE-B0B0-4058174EFF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{6BF25FA4-C0CB-4666-B8A5-A918041E526E}tf02786999_win32.dotx</Template>
  <TotalTime>52</TotalTime>
  <Pages>1</Pages>
  <Words>4518</Words>
  <Characters>25755</Characters>
  <Application>Microsoft Office Word</Application>
  <DocSecurity>0</DocSecurity>
  <Lines>214</Lines>
  <Paragraphs>60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</cp:revision>
  <cp:lastPrinted>2025-02-27T12:42:00Z</cp:lastPrinted>
  <dcterms:created xsi:type="dcterms:W3CDTF">2026-04-14T12:45:00Z</dcterms:created>
  <dcterms:modified xsi:type="dcterms:W3CDTF">2026-04-16T12:31:00Z</dcterms:modified>
</cp:coreProperties>
</file>